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D932B2">
        <w:rPr>
          <w:b/>
          <w:vanish w:val="0"/>
        </w:rPr>
        <w:t>Vehicular Traffic Coatings</w:t>
      </w:r>
      <w:r w:rsidR="00851D40" w:rsidRPr="00D932B2">
        <w:rPr>
          <w:b/>
          <w:vanish w:val="0"/>
        </w:rPr>
        <w:t xml:space="preserve"> Guide Specification</w:t>
      </w:r>
    </w:p>
    <w:p w:rsidR="00746404" w:rsidRPr="00D932B2" w:rsidRDefault="00746404" w:rsidP="00D932B2">
      <w:pPr>
        <w:pStyle w:val="CMT"/>
        <w:jc w:val="left"/>
        <w:rPr>
          <w:vanish w:val="0"/>
        </w:rPr>
      </w:pPr>
    </w:p>
    <w:p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084484">
        <w:rPr>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w:t>
      </w:r>
      <w:r w:rsidR="00726530">
        <w:rPr>
          <w:b/>
          <w:vanish w:val="0"/>
        </w:rPr>
        <w:t xml:space="preserve">ing System with PUMA Technology </w:t>
      </w:r>
      <w:r w:rsidR="00726530" w:rsidRPr="00726530">
        <w:rPr>
          <w:vanish w:val="0"/>
        </w:rPr>
        <w:t>and</w:t>
      </w:r>
      <w:r w:rsidR="00726530">
        <w:rPr>
          <w:b/>
          <w:vanish w:val="0"/>
        </w:rPr>
        <w:t xml:space="preserve"> </w:t>
      </w:r>
      <w:r w:rsidR="00A3397A">
        <w:rPr>
          <w:b/>
          <w:vanish w:val="0"/>
        </w:rPr>
        <w:t>3</w:t>
      </w:r>
      <w:r w:rsidR="00472A65">
        <w:rPr>
          <w:b/>
          <w:vanish w:val="0"/>
          <w:lang w:val="en-US"/>
        </w:rPr>
        <w:t>5</w:t>
      </w:r>
      <w:r w:rsidR="00A3397A">
        <w:rPr>
          <w:b/>
          <w:vanish w:val="0"/>
        </w:rPr>
        <w:t>0NF/</w:t>
      </w:r>
      <w:r w:rsidR="00472A65">
        <w:rPr>
          <w:b/>
          <w:vanish w:val="0"/>
          <w:lang w:val="en-US"/>
        </w:rPr>
        <w:t>346</w:t>
      </w:r>
      <w:r w:rsidR="00A3397A">
        <w:rPr>
          <w:b/>
          <w:vanish w:val="0"/>
        </w:rPr>
        <w:t>/</w:t>
      </w:r>
      <w:r w:rsidR="00472A65">
        <w:rPr>
          <w:b/>
          <w:vanish w:val="0"/>
          <w:lang w:val="en-US"/>
        </w:rPr>
        <w:t>346</w:t>
      </w:r>
      <w:r w:rsidR="00726530" w:rsidRPr="00726530">
        <w:rPr>
          <w:b/>
          <w:vanish w:val="0"/>
        </w:rPr>
        <w:t xml:space="preserve"> low-VOC </w:t>
      </w:r>
      <w:r w:rsidR="00726530" w:rsidRPr="00726530">
        <w:rPr>
          <w:vanish w:val="0"/>
        </w:rPr>
        <w:t xml:space="preserve">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p>
    <w:p w:rsidR="008C6616" w:rsidRPr="00D932B2" w:rsidRDefault="00D932B2" w:rsidP="00D932B2">
      <w:pPr>
        <w:pStyle w:val="CMT"/>
        <w:jc w:val="left"/>
        <w:rPr>
          <w:vanish w:val="0"/>
        </w:rPr>
      </w:pPr>
      <w:r>
        <w:rPr>
          <w:b/>
          <w:vanish w:val="0"/>
        </w:rPr>
        <w:t>Tremco PUMA Primer</w:t>
      </w:r>
      <w:r w:rsidR="00D146CD" w:rsidRPr="00D932B2">
        <w:rPr>
          <w:b/>
          <w:vanish w:val="0"/>
        </w:rPr>
        <w:t xml:space="preserve"> 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rsidR="000C1F4B" w:rsidRPr="00D932B2" w:rsidRDefault="00D932B2" w:rsidP="00D932B2">
      <w:pPr>
        <w:pStyle w:val="CMT"/>
        <w:jc w:val="left"/>
        <w:rPr>
          <w:vanish w:val="0"/>
        </w:rPr>
      </w:pPr>
      <w:r>
        <w:rPr>
          <w:b/>
          <w:vanish w:val="0"/>
        </w:rPr>
        <w:t>Tremco PUMA BC</w:t>
      </w:r>
      <w:r w:rsidR="000C1F4B" w:rsidRPr="00D932B2">
        <w:rPr>
          <w:b/>
          <w:vanish w:val="0"/>
        </w:rPr>
        <w:t xml:space="preserve"> Base Coat</w:t>
      </w:r>
      <w:r w:rsidR="000C1F4B" w:rsidRPr="00D932B2">
        <w:rPr>
          <w:vanish w:val="0"/>
        </w:rPr>
        <w:t xml:space="preserve"> 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rsidR="00D146CD" w:rsidRPr="00D932B2" w:rsidRDefault="00D932B2" w:rsidP="00D932B2">
      <w:pPr>
        <w:pStyle w:val="CMT"/>
        <w:jc w:val="left"/>
        <w:rPr>
          <w:vanish w:val="0"/>
        </w:rPr>
      </w:pPr>
      <w:r>
        <w:rPr>
          <w:b/>
          <w:vanish w:val="0"/>
        </w:rPr>
        <w:t>Tremco PUMA BC LM</w:t>
      </w:r>
      <w:r w:rsidR="00D146CD" w:rsidRPr="00D932B2">
        <w:rPr>
          <w:b/>
          <w:vanish w:val="0"/>
        </w:rPr>
        <w:t xml:space="preserve"> Detailing Coating</w:t>
      </w:r>
      <w:r w:rsidR="00D146CD" w:rsidRPr="00D932B2">
        <w:rPr>
          <w:vanish w:val="0"/>
        </w:rPr>
        <w:t xml:space="preserve"> is a modified polyurethane methacrylate (PUMA) detail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rsidR="00627F14" w:rsidRDefault="00D932B2" w:rsidP="00D932B2">
      <w:pPr>
        <w:pStyle w:val="CMT"/>
        <w:jc w:val="left"/>
        <w:rPr>
          <w:vanish w:val="0"/>
        </w:rPr>
      </w:pPr>
      <w:r>
        <w:rPr>
          <w:b/>
          <w:vanish w:val="0"/>
        </w:rPr>
        <w:t>Tremco PUMA BC T</w:t>
      </w:r>
      <w:r w:rsidR="00627F14" w:rsidRPr="00D932B2">
        <w:rPr>
          <w:b/>
          <w:vanish w:val="0"/>
        </w:rPr>
        <w:t xml:space="preserve"> Base Coat</w:t>
      </w:r>
      <w:r w:rsidR="00627F14" w:rsidRPr="00D932B2">
        <w:rPr>
          <w:vanish w:val="0"/>
        </w:rPr>
        <w:t xml:space="preserve"> 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rsidR="00B262A4" w:rsidRPr="002023E9" w:rsidRDefault="00B262A4" w:rsidP="00D932B2">
      <w:pPr>
        <w:pStyle w:val="CMT"/>
        <w:jc w:val="left"/>
        <w:rPr>
          <w:vanish w:val="0"/>
          <w:lang w:val="en-US"/>
        </w:rPr>
      </w:pPr>
      <w:r>
        <w:rPr>
          <w:b/>
          <w:vanish w:val="0"/>
          <w:lang w:val="en-US"/>
        </w:rPr>
        <w:t>Tremco PUMA BC R Base Coat</w:t>
      </w:r>
      <w:r w:rsidR="00705F9D">
        <w:rPr>
          <w:b/>
          <w:vanish w:val="0"/>
          <w:lang w:val="en-US"/>
        </w:rPr>
        <w:t xml:space="preserve">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rsidR="000C1F4B" w:rsidRPr="00D932B2" w:rsidRDefault="00D932B2" w:rsidP="00D932B2">
      <w:pPr>
        <w:pStyle w:val="CMT"/>
        <w:jc w:val="left"/>
        <w:rPr>
          <w:vanish w:val="0"/>
        </w:rPr>
      </w:pPr>
      <w:r>
        <w:rPr>
          <w:b/>
          <w:vanish w:val="0"/>
        </w:rPr>
        <w:t>Tremco PUMA WC</w:t>
      </w:r>
      <w:r w:rsidR="000C1F4B" w:rsidRPr="00D932B2">
        <w:rPr>
          <w:b/>
          <w:vanish w:val="0"/>
        </w:rPr>
        <w:t xml:space="preserve"> Wear Coat</w:t>
      </w:r>
      <w:r w:rsidR="000C1F4B" w:rsidRPr="00D932B2">
        <w:rPr>
          <w:vanish w:val="0"/>
        </w:rPr>
        <w:t xml:space="preserve"> is a modified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rsidR="000C1F4B" w:rsidRDefault="00D932B2" w:rsidP="00D932B2">
      <w:pPr>
        <w:pStyle w:val="CMT"/>
        <w:jc w:val="left"/>
        <w:rPr>
          <w:vanish w:val="0"/>
        </w:rPr>
      </w:pPr>
      <w:r>
        <w:rPr>
          <w:b/>
          <w:vanish w:val="0"/>
        </w:rPr>
        <w:t>Tremco PUMA TC</w:t>
      </w:r>
      <w:r w:rsidR="000C1F4B" w:rsidRPr="00D932B2">
        <w:rPr>
          <w:b/>
          <w:vanish w:val="0"/>
        </w:rPr>
        <w:t xml:space="preserve"> Top Coat 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w:t>
      </w:r>
      <w:r w:rsidR="00084484">
        <w:rPr>
          <w:vanish w:val="0"/>
        </w:rPr>
        <w:t>complete the Vulkem EWS system.</w:t>
      </w:r>
    </w:p>
    <w:p w:rsidR="00AF32D5" w:rsidRPr="00AF32D5" w:rsidRDefault="00AF32D5" w:rsidP="00AF32D5">
      <w:pPr>
        <w:pStyle w:val="CMT"/>
        <w:rPr>
          <w:b/>
          <w:lang w:val="en-US"/>
        </w:rPr>
      </w:pPr>
      <w:r w:rsidRPr="00AF32D5">
        <w:rPr>
          <w:b/>
          <w:lang w:val="en-US"/>
        </w:rPr>
        <w:t>Vulkem 350NF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rsidR="00AF32D5" w:rsidRDefault="00AF32D5" w:rsidP="00D932B2">
      <w:pPr>
        <w:pStyle w:val="CMT"/>
        <w:jc w:val="left"/>
        <w:rPr>
          <w:vanish w:val="0"/>
        </w:rPr>
      </w:pPr>
      <w:r w:rsidRPr="00AF32D5">
        <w:rPr>
          <w:b/>
          <w:vanish w:val="0"/>
        </w:rPr>
        <w:t>Vulkem 350NF</w:t>
      </w:r>
      <w:r w:rsidRPr="00AF32D5">
        <w:rPr>
          <w:b/>
          <w:vanish w:val="0"/>
          <w:lang w:val="en-US"/>
        </w:rPr>
        <w:t xml:space="preserve"> Base Coat</w:t>
      </w:r>
      <w:r w:rsidRPr="00AF32D5">
        <w:rPr>
          <w:vanish w:val="0"/>
        </w:rPr>
        <w:t xml:space="preserve">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rsidR="00AF32D5" w:rsidRDefault="00AF32D5" w:rsidP="00D932B2">
      <w:pPr>
        <w:pStyle w:val="CMT"/>
        <w:jc w:val="left"/>
        <w:rPr>
          <w:b/>
          <w:vanish w:val="0"/>
        </w:rPr>
      </w:pPr>
      <w:r w:rsidRPr="00AF32D5">
        <w:rPr>
          <w:b/>
          <w:vanish w:val="0"/>
        </w:rPr>
        <w:t xml:space="preserve">Vulkem 346 Top Coat </w:t>
      </w:r>
      <w:r w:rsidRPr="00AF32D5">
        <w:rPr>
          <w:vanish w:val="0"/>
        </w:rPr>
        <w:t>is an aliphatic one-component polyurethane that is applied after the 346 intermediate coat has cured. Interlaminar adhesion to Vulkem 346 is exceedingly strong.</w:t>
      </w:r>
      <w:r w:rsidR="00472A65">
        <w:rPr>
          <w:vanish w:val="0"/>
          <w:lang w:val="en-US"/>
        </w:rPr>
        <w:t xml:space="preserve"> </w:t>
      </w:r>
      <w:r w:rsidRPr="00AF32D5">
        <w:rPr>
          <w:vanish w:val="0"/>
        </w:rPr>
        <w:t>The top coat affords excellent abrasion resistance, UV stability and chemical resistance to complete this Vulkem Traffic Deck Coating System.</w:t>
      </w:r>
    </w:p>
    <w:p w:rsidR="00812DBC" w:rsidRPr="00D932B2" w:rsidRDefault="00812DBC" w:rsidP="00D932B2">
      <w:pPr>
        <w:pStyle w:val="CMT"/>
        <w:jc w:val="left"/>
        <w:rPr>
          <w:vanish w:val="0"/>
        </w:rPr>
      </w:pPr>
      <w:r w:rsidRPr="00D932B2">
        <w:rPr>
          <w:vanish w:val="0"/>
        </w:rPr>
        <w:lastRenderedPageBreak/>
        <w:t>Basic Uses</w:t>
      </w:r>
    </w:p>
    <w:p w:rsidR="00812DBC" w:rsidRDefault="00084484" w:rsidP="00D932B2">
      <w:pPr>
        <w:pStyle w:val="CMT"/>
        <w:jc w:val="left"/>
        <w:rPr>
          <w:vanish w:val="0"/>
        </w:rPr>
      </w:pPr>
      <w:r>
        <w:rPr>
          <w:vanish w:val="0"/>
          <w:lang w:val="en-US"/>
        </w:rPr>
        <w:t xml:space="preserve">Vulkem EWS with PUMA Technology is used in </w:t>
      </w:r>
      <w:r w:rsidR="00844960">
        <w:rPr>
          <w:vanish w:val="0"/>
          <w:lang w:val="en-US"/>
        </w:rPr>
        <w:t>high-wear</w:t>
      </w:r>
      <w:r w:rsidR="003F6F00" w:rsidRPr="00D932B2">
        <w:rPr>
          <w:vanish w:val="0"/>
        </w:rPr>
        <w:t xml:space="preserve"> vehicular traffic deck coating applications include waterproofing concrete slabs and protecting occupied areas underneath from water damage.</w:t>
      </w:r>
      <w:r>
        <w:rPr>
          <w:vanish w:val="0"/>
          <w:lang w:val="en-US"/>
        </w:rPr>
        <w:t xml:space="preserve"> Heavy-duty areas include all turns, ramps, ticket spitters and a</w:t>
      </w:r>
      <w:r w:rsidR="005A5326">
        <w:rPr>
          <w:vanish w:val="0"/>
          <w:lang w:val="en-US"/>
        </w:rPr>
        <w:t>n</w:t>
      </w:r>
      <w:r>
        <w:rPr>
          <w:vanish w:val="0"/>
          <w:lang w:val="en-US"/>
        </w:rPr>
        <w:t xml:space="preserve"> 8’ diameter around all drains.</w:t>
      </w:r>
      <w:r w:rsidR="003F6F00" w:rsidRPr="00D932B2">
        <w:rPr>
          <w:vanish w:val="0"/>
        </w:rPr>
        <w:t xml:space="preserve"> The system also protects concrete from damaging effects of water deicing salts, chemicals, gasoline, oils and anti-freeze.</w:t>
      </w:r>
      <w:r w:rsidR="00812DBC" w:rsidRPr="00D932B2">
        <w:rPr>
          <w:vanish w:val="0"/>
        </w:rPr>
        <w:t xml:space="preserve"> </w:t>
      </w:r>
    </w:p>
    <w:p w:rsidR="00084484" w:rsidRPr="00084484" w:rsidRDefault="00B427EE" w:rsidP="00084484">
      <w:pPr>
        <w:pStyle w:val="CMT"/>
        <w:jc w:val="left"/>
        <w:rPr>
          <w:vanish w:val="0"/>
          <w:lang w:val="en-US"/>
        </w:rPr>
      </w:pPr>
      <w:r>
        <w:rPr>
          <w:vanish w:val="0"/>
          <w:lang w:val="en-US"/>
        </w:rPr>
        <w:t>Vulkem 35</w:t>
      </w:r>
      <w:r w:rsidR="00084484">
        <w:rPr>
          <w:vanish w:val="0"/>
          <w:lang w:val="en-US"/>
        </w:rPr>
        <w:t>0NF/</w:t>
      </w:r>
      <w:r>
        <w:rPr>
          <w:vanish w:val="0"/>
          <w:lang w:val="en-US"/>
        </w:rPr>
        <w:t>346</w:t>
      </w:r>
      <w:r w:rsidR="00084484">
        <w:rPr>
          <w:vanish w:val="0"/>
          <w:lang w:val="en-US"/>
        </w:rPr>
        <w:t>/</w:t>
      </w:r>
      <w:r>
        <w:rPr>
          <w:vanish w:val="0"/>
          <w:lang w:val="en-US"/>
        </w:rPr>
        <w:t>346</w:t>
      </w:r>
      <w:r w:rsidR="00084484">
        <w:rPr>
          <w:vanish w:val="0"/>
          <w:lang w:val="en-US"/>
        </w:rPr>
        <w:t xml:space="preserve"> deck coating system is a cold-</w:t>
      </w:r>
      <w:r w:rsidR="00084484" w:rsidRPr="00084484">
        <w:rPr>
          <w:vanish w:val="0"/>
          <w:lang w:val="en-US"/>
        </w:rPr>
        <w:t>applied vehicular traffic deck coating system designed for waterproofing concrete slabs and protecting occupied areas underneath from water damage. Additionally, the system will protect concrete from damaging effects of deicing salts, gasoline, oils and antifreeze.</w:t>
      </w:r>
    </w:p>
    <w:p w:rsidR="00084484" w:rsidRPr="00D932B2" w:rsidRDefault="00084484" w:rsidP="00084484">
      <w:pPr>
        <w:pStyle w:val="CMT"/>
        <w:jc w:val="left"/>
        <w:rPr>
          <w:vanish w:val="0"/>
        </w:rPr>
      </w:pPr>
      <w:r w:rsidRPr="00D932B2">
        <w:rPr>
          <w:vanish w:val="0"/>
        </w:rPr>
        <w:t>This section is easily edited using several common commercial specification software tools.</w:t>
      </w:r>
    </w:p>
    <w:p w:rsidR="00084484" w:rsidRPr="00D932B2" w:rsidRDefault="00084484" w:rsidP="00084484">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rsidR="00084484" w:rsidRDefault="00084484" w:rsidP="00D932B2">
      <w:pPr>
        <w:pStyle w:val="CMT"/>
        <w:jc w:val="left"/>
        <w:rPr>
          <w:vanish w:val="0"/>
        </w:rPr>
      </w:pPr>
    </w:p>
    <w:p w:rsidR="00F24CA6" w:rsidRDefault="00F24CA6" w:rsidP="00746404">
      <w:pPr>
        <w:pStyle w:val="SCT"/>
      </w:pPr>
      <w:bookmarkStart w:id="0" w:name="OLE_LINK1"/>
      <w:bookmarkStart w:id="1" w:name="OLE_LINK2"/>
    </w:p>
    <w:p w:rsidR="00510CB8" w:rsidRPr="00062636" w:rsidRDefault="00062636" w:rsidP="00084484">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rsidR="00705F9D" w:rsidRDefault="00705F9D" w:rsidP="00705F9D">
      <w:pPr>
        <w:pStyle w:val="PRT"/>
        <w:numPr>
          <w:ilvl w:val="0"/>
          <w:numId w:val="10"/>
        </w:numPr>
        <w:rPr>
          <w:rFonts w:cs="Arial"/>
        </w:rPr>
      </w:pPr>
      <w:r>
        <w:rPr>
          <w:rFonts w:cs="Arial"/>
        </w:rPr>
        <w:t>GENERAL</w:t>
      </w:r>
    </w:p>
    <w:p w:rsidR="007926C1" w:rsidRDefault="007926C1" w:rsidP="007926C1">
      <w:pPr>
        <w:pStyle w:val="ART"/>
        <w:contextualSpacing/>
      </w:pPr>
      <w:r>
        <w:t>SECTION INCLUDES</w:t>
      </w:r>
    </w:p>
    <w:p w:rsidR="007926C1" w:rsidRPr="007926C1" w:rsidRDefault="007926C1" w:rsidP="007926C1">
      <w:pPr>
        <w:pStyle w:val="ART"/>
        <w:numPr>
          <w:ilvl w:val="0"/>
          <w:numId w:val="0"/>
        </w:numPr>
        <w:ind w:left="864"/>
        <w:contextualSpacing/>
      </w:pPr>
    </w:p>
    <w:p w:rsidR="00705F9D" w:rsidRDefault="00705F9D" w:rsidP="007926C1">
      <w:pPr>
        <w:pStyle w:val="CMT"/>
        <w:ind w:left="0"/>
        <w:contextualSpacing/>
        <w:rPr>
          <w:rFonts w:cs="Arial"/>
          <w:b/>
        </w:rPr>
      </w:pPr>
      <w:r>
        <w:rPr>
          <w:rFonts w:cs="Arial"/>
          <w:b/>
        </w:rPr>
        <w:t>Tremco, Inc. Commercial Sealants and Waterproofing</w:t>
      </w:r>
    </w:p>
    <w:p w:rsidR="00705F9D" w:rsidRDefault="00705F9D" w:rsidP="007926C1">
      <w:pPr>
        <w:pStyle w:val="CMT"/>
        <w:contextualSpacing/>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rsidR="00705F9D" w:rsidRDefault="00705F9D" w:rsidP="007926C1">
      <w:pPr>
        <w:pStyle w:val="CMT"/>
        <w:contextualSpacing/>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rsidR="00705F9D" w:rsidRDefault="00705F9D" w:rsidP="007926C1">
      <w:pPr>
        <w:pStyle w:val="CMT"/>
        <w:contextualSpacing/>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rsidR="00705F9D" w:rsidRDefault="00705F9D" w:rsidP="007926C1">
      <w:pPr>
        <w:pStyle w:val="CMT"/>
        <w:contextualSpacing/>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rsidR="00705F9D" w:rsidRDefault="00705F9D" w:rsidP="007926C1">
      <w:pPr>
        <w:pStyle w:val="CMT"/>
        <w:contextualSpacing/>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1" w:history="1">
        <w:r>
          <w:rPr>
            <w:rStyle w:val="Hyperlink"/>
            <w:rFonts w:cs="Arial"/>
            <w:spacing w:val="-6"/>
          </w:rPr>
          <w:t>techresources@tremcoinc.com</w:t>
        </w:r>
      </w:hyperlink>
      <w:r>
        <w:rPr>
          <w:rFonts w:cs="Arial"/>
          <w:spacing w:val="-6"/>
        </w:rPr>
        <w:t>;  </w:t>
      </w:r>
      <w:hyperlink r:id="rId12" w:history="1">
        <w:r>
          <w:rPr>
            <w:rStyle w:val="Hyperlink"/>
            <w:rFonts w:cs="Arial"/>
            <w:spacing w:val="-6"/>
          </w:rPr>
          <w:t>www.tremcosealants.com</w:t>
        </w:r>
      </w:hyperlink>
      <w:r>
        <w:rPr>
          <w:rFonts w:cs="Arial"/>
          <w:spacing w:val="-6"/>
        </w:rPr>
        <w:t>.</w:t>
      </w:r>
    </w:p>
    <w:p w:rsidR="00705F9D" w:rsidRDefault="00705F9D" w:rsidP="007926C1">
      <w:pPr>
        <w:pStyle w:val="CMT"/>
        <w:contextualSpacing/>
        <w:rPr>
          <w:rFonts w:cs="Arial"/>
          <w:spacing w:val="-6"/>
        </w:rPr>
      </w:pPr>
      <w:r>
        <w:rPr>
          <w:rFonts w:cs="Arial"/>
          <w:spacing w:val="-6"/>
        </w:rPr>
        <w:t>Tremco sealant and waterproofing products appear in the following CSI MasterFormat specifications sections:</w:t>
      </w:r>
    </w:p>
    <w:p w:rsidR="00705F9D" w:rsidRDefault="00705F9D" w:rsidP="007926C1">
      <w:pPr>
        <w:pStyle w:val="CMT"/>
        <w:contextualSpacing/>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rsidR="00705F9D" w:rsidRDefault="00705F9D" w:rsidP="007926C1">
      <w:pPr>
        <w:pStyle w:val="CMT"/>
        <w:contextualSpacing/>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rsidR="002A2220" w:rsidRPr="007926C1" w:rsidRDefault="000C1F4B" w:rsidP="007926C1">
      <w:pPr>
        <w:pStyle w:val="PR2"/>
        <w:contextualSpacing/>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844960">
        <w:rPr>
          <w:lang w:val="en-US"/>
        </w:rPr>
        <w:t>high-wear</w:t>
      </w:r>
      <w:r w:rsidR="007926C1">
        <w:rPr>
          <w:lang w:val="en-US"/>
        </w:rPr>
        <w:t xml:space="preserve"> </w:t>
      </w:r>
      <w:r w:rsidR="00812DBC">
        <w:rPr>
          <w:lang w:val="en-US"/>
        </w:rPr>
        <w:t>vehicular traffic a</w:t>
      </w:r>
      <w:r w:rsidR="002658D2">
        <w:rPr>
          <w:lang w:val="en-US"/>
        </w:rPr>
        <w:t>pplications</w:t>
      </w:r>
    </w:p>
    <w:p w:rsidR="007926C1" w:rsidRDefault="007926C1" w:rsidP="007926C1">
      <w:pPr>
        <w:pStyle w:val="PR2"/>
        <w:contextualSpacing/>
        <w:outlineLvl w:val="9"/>
      </w:pPr>
      <w:r>
        <w:rPr>
          <w:lang w:val="en-US"/>
        </w:rPr>
        <w:t xml:space="preserve">Polyurethane </w:t>
      </w:r>
      <w:r>
        <w:t>traffic coating</w:t>
      </w:r>
      <w:r>
        <w:rPr>
          <w:lang w:val="en-US"/>
        </w:rPr>
        <w:t>s for</w:t>
      </w:r>
      <w:r>
        <w:t xml:space="preserve"> </w:t>
      </w:r>
      <w:r>
        <w:rPr>
          <w:lang w:val="en-US"/>
        </w:rPr>
        <w:t>vehicular traffic applications</w:t>
      </w:r>
    </w:p>
    <w:p w:rsidR="00C62BB6" w:rsidRPr="00424BF3" w:rsidRDefault="00176552" w:rsidP="007974C0">
      <w:pPr>
        <w:pStyle w:val="ART"/>
      </w:pPr>
      <w:r>
        <w:t>RELATED REQUIREMENTS</w:t>
      </w:r>
    </w:p>
    <w:p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rsidR="007926C1" w:rsidRPr="0000466B" w:rsidRDefault="007926C1" w:rsidP="007926C1">
      <w:pPr>
        <w:pStyle w:val="PR2"/>
        <w:spacing w:before="240"/>
        <w:outlineLvl w:val="9"/>
      </w:pPr>
      <w:r>
        <w:rPr>
          <w:lang w:val="en-US"/>
        </w:rPr>
        <w:t>Section 03 31 00 "Cast-in-Place Concrete" for moisture curing of concrete traffic coating substrate.</w:t>
      </w:r>
    </w:p>
    <w:p w:rsidR="007926C1" w:rsidRPr="007926C1" w:rsidRDefault="007926C1" w:rsidP="007926C1">
      <w:pPr>
        <w:pStyle w:val="PR2"/>
        <w:outlineLvl w:val="9"/>
      </w:pPr>
      <w:r>
        <w:rPr>
          <w:lang w:val="en-US"/>
        </w:rPr>
        <w:t>Section 07 92 00 "Joint Sealants" for joint sealants and accessories and joint preparation.</w:t>
      </w:r>
    </w:p>
    <w:p w:rsidR="007926C1" w:rsidRPr="00F13862" w:rsidRDefault="007926C1" w:rsidP="007926C1">
      <w:pPr>
        <w:pStyle w:val="PR2"/>
        <w:numPr>
          <w:ilvl w:val="0"/>
          <w:numId w:val="0"/>
        </w:numPr>
        <w:ind w:left="864"/>
        <w:outlineLvl w:val="9"/>
      </w:pPr>
    </w:p>
    <w:p w:rsidR="00A41C22" w:rsidRDefault="00176552" w:rsidP="007974C0">
      <w:pPr>
        <w:pStyle w:val="ART"/>
      </w:pPr>
      <w:r w:rsidRPr="003B0713">
        <w:t>REFERENCES</w:t>
      </w:r>
    </w:p>
    <w:p w:rsidR="00C77E4E" w:rsidRPr="00C77E4E" w:rsidRDefault="00C77E4E" w:rsidP="00C77E4E">
      <w:pPr>
        <w:pStyle w:val="PR1"/>
      </w:pPr>
      <w:r w:rsidRPr="00EA4FB2">
        <w:t>References, General</w:t>
      </w:r>
      <w:r>
        <w:t>: V</w:t>
      </w:r>
      <w:r w:rsidRPr="00EA4FB2">
        <w:t xml:space="preserve">ersions of the </w:t>
      </w:r>
      <w:r w:rsidRPr="0000466B">
        <w:t>following</w:t>
      </w:r>
      <w:r w:rsidRPr="00EA4FB2">
        <w:t xml:space="preserve"> </w:t>
      </w:r>
      <w:r>
        <w:t>standards</w:t>
      </w:r>
      <w:r w:rsidRPr="00EA4FB2">
        <w:t xml:space="preserve"> </w:t>
      </w:r>
      <w:r>
        <w:t xml:space="preserve">current as of the date of issue of the project </w:t>
      </w:r>
      <w:r w:rsidRPr="00EA4FB2">
        <w:t>apply to the Work of this Section.</w:t>
      </w:r>
    </w:p>
    <w:p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rsidR="00A41C22" w:rsidRPr="003B0713" w:rsidRDefault="00977CAC" w:rsidP="007974C0">
      <w:pPr>
        <w:pStyle w:val="PR1"/>
      </w:pPr>
      <w:r>
        <w:t>ASTM </w:t>
      </w:r>
      <w:r w:rsidR="00A41C22" w:rsidRPr="00424BF3">
        <w:t>International (ASTM)</w:t>
      </w:r>
      <w:r w:rsidR="002927C3">
        <w:t xml:space="preserve">: </w:t>
      </w:r>
      <w:hyperlink r:id="rId13" w:history="1">
        <w:r w:rsidR="005C3FF8" w:rsidRPr="00746404">
          <w:rPr>
            <w:rStyle w:val="Hyperlink"/>
          </w:rPr>
          <w:t>www.astm.org</w:t>
        </w:r>
      </w:hyperlink>
      <w:r w:rsidR="00275F5C">
        <w:t>:</w:t>
      </w:r>
    </w:p>
    <w:p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rsidR="00C77E4E" w:rsidRDefault="00C77E4E" w:rsidP="00C77E4E">
      <w:pPr>
        <w:pStyle w:val="PR2"/>
      </w:pPr>
      <w:r>
        <w:rPr>
          <w:lang w:val="en-US"/>
        </w:rPr>
        <w:t>ASTM C 957</w:t>
      </w:r>
      <w:r w:rsidRPr="007C3FB6">
        <w:rPr>
          <w:lang w:val="en-US"/>
        </w:rPr>
        <w:t> - </w:t>
      </w:r>
      <w:r w:rsidRPr="003D6171">
        <w:t xml:space="preserve">Standard Specification for High-Solids Content, Cold Liquid-Applied Elastomeric Waterproofing Membrane </w:t>
      </w:r>
      <w:proofErr w:type="gramStart"/>
      <w:r w:rsidRPr="003D6171">
        <w:t>With</w:t>
      </w:r>
      <w:proofErr w:type="gramEnd"/>
      <w:r w:rsidRPr="003D6171">
        <w:t xml:space="preserve"> Integral Wearing Surface</w:t>
      </w:r>
    </w:p>
    <w:p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rsidR="00616097" w:rsidRPr="008C6616" w:rsidRDefault="00616097" w:rsidP="003D6171">
      <w:pPr>
        <w:pStyle w:val="PR2"/>
      </w:pPr>
      <w:r>
        <w:rPr>
          <w:lang w:val="en-US"/>
        </w:rPr>
        <w:t>CSA S413 for Parking Structures</w:t>
      </w:r>
    </w:p>
    <w:p w:rsidR="00B325CE" w:rsidRPr="001F1790" w:rsidRDefault="00B325CE" w:rsidP="007974C0">
      <w:pPr>
        <w:pStyle w:val="PR1"/>
      </w:pPr>
      <w:r w:rsidRPr="001F1790">
        <w:rPr>
          <w:lang w:val="en-US"/>
        </w:rPr>
        <w:t xml:space="preserve">International Concrete Repair Institute (ICRI): </w:t>
      </w:r>
      <w:hyperlink r:id="rId14" w:history="1">
        <w:r w:rsidRPr="001F1790">
          <w:rPr>
            <w:rStyle w:val="Hyperlink"/>
            <w:lang w:val="en-US"/>
          </w:rPr>
          <w:t>www.icri.org</w:t>
        </w:r>
      </w:hyperlink>
      <w:r w:rsidRPr="001F1790">
        <w:rPr>
          <w:lang w:val="en-US"/>
        </w:rPr>
        <w:t xml:space="preserve">: </w:t>
      </w:r>
    </w:p>
    <w:p w:rsidR="00B325CE"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rsidR="00C77E4E" w:rsidRPr="001C50CC" w:rsidRDefault="00C77E4E" w:rsidP="00C77E4E">
      <w:pPr>
        <w:pStyle w:val="PR1"/>
      </w:pPr>
      <w:r w:rsidRPr="001C50CC">
        <w:rPr>
          <w:lang w:val="en-US"/>
        </w:rPr>
        <w:t xml:space="preserve">Sealant, Waterproofing, and Restoration Institute (SWRI): </w:t>
      </w:r>
      <w:hyperlink r:id="rId15" w:history="1">
        <w:r w:rsidRPr="001C50CC">
          <w:rPr>
            <w:rStyle w:val="Hyperlink"/>
            <w:lang w:val="en-US"/>
          </w:rPr>
          <w:t>www.swrionline.org</w:t>
        </w:r>
      </w:hyperlink>
      <w:r w:rsidRPr="001C50CC">
        <w:rPr>
          <w:lang w:val="en-US"/>
        </w:rPr>
        <w:t xml:space="preserve">: </w:t>
      </w:r>
    </w:p>
    <w:p w:rsidR="00C77E4E" w:rsidRPr="001C50CC" w:rsidRDefault="00C77E4E" w:rsidP="00C77E4E">
      <w:pPr>
        <w:pStyle w:val="PR2"/>
        <w:spacing w:before="240"/>
      </w:pPr>
      <w:r w:rsidRPr="001C50CC">
        <w:rPr>
          <w:lang w:val="en-US"/>
        </w:rPr>
        <w:t>SWR Institute Validation Program</w:t>
      </w:r>
    </w:p>
    <w:p w:rsidR="00C77E4E" w:rsidRPr="00B325CE" w:rsidRDefault="00C77E4E" w:rsidP="00C77E4E">
      <w:pPr>
        <w:pStyle w:val="PR1"/>
      </w:pPr>
      <w:r>
        <w:rPr>
          <w:lang w:val="en-US"/>
        </w:rPr>
        <w:t xml:space="preserve">UL Laboratories, </w:t>
      </w:r>
      <w:proofErr w:type="gramStart"/>
      <w:r>
        <w:rPr>
          <w:lang w:val="en-US"/>
        </w:rPr>
        <w:t>Inc.(</w:t>
      </w:r>
      <w:proofErr w:type="gramEnd"/>
      <w:r>
        <w:rPr>
          <w:lang w:val="en-US"/>
        </w:rPr>
        <w:t xml:space="preserve">UL): </w:t>
      </w:r>
      <w:hyperlink r:id="rId16" w:history="1">
        <w:r w:rsidRPr="00746404">
          <w:rPr>
            <w:rStyle w:val="Hyperlink"/>
            <w:lang w:val="en-US"/>
          </w:rPr>
          <w:t>www.ul.com</w:t>
        </w:r>
      </w:hyperlink>
      <w:r>
        <w:rPr>
          <w:lang w:val="en-US"/>
        </w:rPr>
        <w:t>:</w:t>
      </w:r>
    </w:p>
    <w:p w:rsidR="00C77E4E" w:rsidRDefault="00C77E4E" w:rsidP="00C77E4E">
      <w:pPr>
        <w:pStyle w:val="PR2"/>
        <w:spacing w:before="240"/>
      </w:pPr>
      <w:r>
        <w:rPr>
          <w:lang w:val="en-US"/>
        </w:rPr>
        <w:t>UL 790</w:t>
      </w:r>
      <w:r w:rsidRPr="007C3FB6">
        <w:rPr>
          <w:lang w:val="en-US"/>
        </w:rPr>
        <w:t> - </w:t>
      </w:r>
      <w:r w:rsidRPr="003D6171">
        <w:t>Standard Test Methods for Fire Tests of Roof Coverings</w:t>
      </w:r>
    </w:p>
    <w:p w:rsidR="00C77E4E" w:rsidRPr="007F4FD5" w:rsidRDefault="00C77E4E" w:rsidP="00C77E4E">
      <w:pPr>
        <w:pStyle w:val="PR1"/>
      </w:pPr>
      <w:r w:rsidRPr="007F4FD5">
        <w:t xml:space="preserve">U. S. Environmental Protection Agency (EPA): </w:t>
      </w:r>
      <w:hyperlink r:id="rId17" w:history="1">
        <w:r w:rsidRPr="00746404">
          <w:rPr>
            <w:rStyle w:val="Hyperlink"/>
            <w:color w:val="006600"/>
          </w:rPr>
          <w:t>www.epa.gov</w:t>
        </w:r>
      </w:hyperlink>
      <w:r w:rsidRPr="007F4FD5">
        <w:t>:</w:t>
      </w:r>
    </w:p>
    <w:p w:rsidR="00C77E4E" w:rsidRPr="00C77E4E" w:rsidRDefault="00C77E4E" w:rsidP="00C77E4E">
      <w:pPr>
        <w:pStyle w:val="PR2"/>
        <w:spacing w:before="240"/>
        <w:rPr>
          <w:color w:val="006600"/>
        </w:rPr>
      </w:pPr>
      <w:r w:rsidRPr="007F4FD5">
        <w:rPr>
          <w:color w:val="006600"/>
        </w:rPr>
        <w:t>40 CFR 59, Subpart D - National Volatile Organic Compound Emission Standards for Architectural Coatings</w:t>
      </w:r>
    </w:p>
    <w:p w:rsidR="00B8630A" w:rsidRPr="00424BF3" w:rsidRDefault="00B8630A" w:rsidP="007974C0">
      <w:pPr>
        <w:pStyle w:val="ART"/>
      </w:pPr>
      <w:r w:rsidRPr="00424BF3">
        <w:t>ADMINISTRATIVE REQUIREMENTS</w:t>
      </w:r>
    </w:p>
    <w:p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w:t>
      </w:r>
      <w:r w:rsidR="00AF4932">
        <w:rPr>
          <w:lang w:val="en-US"/>
        </w:rPr>
        <w:lastRenderedPageBreak/>
        <w:t xml:space="preserve">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rsidR="00C62BB6" w:rsidRPr="00424BF3" w:rsidRDefault="00FC11C6" w:rsidP="007974C0">
      <w:pPr>
        <w:pStyle w:val="ART"/>
      </w:pPr>
      <w:r w:rsidRPr="00424BF3">
        <w:t xml:space="preserve">ACTION </w:t>
      </w:r>
      <w:r w:rsidR="00C62BB6" w:rsidRPr="00424BF3">
        <w:t>SUBMITTALS</w:t>
      </w:r>
    </w:p>
    <w:p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rsidR="00FC11C6" w:rsidRPr="00424BF3" w:rsidRDefault="00FC11C6" w:rsidP="007974C0">
      <w:pPr>
        <w:pStyle w:val="ART"/>
      </w:pPr>
      <w:r w:rsidRPr="00424BF3">
        <w:t>INFORMATIONAL SUBMITTALS</w:t>
      </w:r>
    </w:p>
    <w:p w:rsidR="006F25F7" w:rsidRPr="006F25F7" w:rsidRDefault="00B8630A" w:rsidP="007974C0">
      <w:pPr>
        <w:pStyle w:val="PR1"/>
      </w:pPr>
      <w:r w:rsidRPr="00424BF3">
        <w:t>Qualification Data</w:t>
      </w:r>
      <w:r w:rsidR="002927C3">
        <w:t xml:space="preserve">: </w:t>
      </w:r>
    </w:p>
    <w:p w:rsidR="00560113" w:rsidRPr="00424BF3" w:rsidRDefault="00560113" w:rsidP="002023E9">
      <w:pPr>
        <w:pStyle w:val="PR2"/>
        <w:outlineLvl w:val="9"/>
      </w:pPr>
      <w:r>
        <w:rPr>
          <w:lang w:val="en-US"/>
        </w:rPr>
        <w:t>Certification of manufacturer's approval of Installer.</w:t>
      </w:r>
    </w:p>
    <w:p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rsidR="003B6B07" w:rsidRPr="00424BF3" w:rsidRDefault="003B6B07" w:rsidP="007974C0">
      <w:pPr>
        <w:pStyle w:val="PR1"/>
      </w:pPr>
      <w:r w:rsidRPr="00424BF3">
        <w:t>Warranty</w:t>
      </w:r>
      <w:r w:rsidR="002927C3">
        <w:t xml:space="preserve">: </w:t>
      </w:r>
      <w:r w:rsidRPr="00424BF3">
        <w:t>Sample of unexecuted manufacturer and installer special warranties.</w:t>
      </w:r>
    </w:p>
    <w:p w:rsidR="00B8630A" w:rsidRPr="00424BF3" w:rsidRDefault="00B8630A" w:rsidP="007974C0">
      <w:pPr>
        <w:pStyle w:val="PR1"/>
      </w:pPr>
      <w:r w:rsidRPr="00424BF3">
        <w:t>Field quality control reports.</w:t>
      </w:r>
    </w:p>
    <w:p w:rsidR="00B8630A" w:rsidRPr="00424BF3" w:rsidRDefault="00B8630A" w:rsidP="007974C0">
      <w:pPr>
        <w:pStyle w:val="ART"/>
      </w:pPr>
      <w:r w:rsidRPr="00424BF3">
        <w:t>QUALITY ASSURANCE</w:t>
      </w:r>
    </w:p>
    <w:p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rsidR="0019580F" w:rsidRPr="001659F3"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rsidR="001659F3" w:rsidRPr="00731894" w:rsidRDefault="001659F3" w:rsidP="001659F3">
      <w:pPr>
        <w:pStyle w:val="PR1"/>
      </w:pPr>
      <w:r>
        <w:rPr>
          <w:lang w:val="en-US"/>
        </w:rPr>
        <w:t xml:space="preserve">Manufacturer Qualifications: </w:t>
      </w:r>
      <w:r w:rsidRPr="005077DD">
        <w:t>A qualified manufacturer</w:t>
      </w:r>
      <w:r>
        <w:rPr>
          <w:lang w:val="en-US"/>
        </w:rPr>
        <w:t xml:space="preserve"> </w:t>
      </w:r>
      <w:r w:rsidRPr="00B55899">
        <w:t>[</w:t>
      </w:r>
      <w:r w:rsidRPr="005077DD">
        <w:t>listed in this Section</w:t>
      </w:r>
      <w:r w:rsidRPr="00B55899">
        <w:t>]</w:t>
      </w:r>
      <w:r w:rsidRPr="005077DD">
        <w:t xml:space="preserve"> with minimum five </w:t>
      </w:r>
      <w:proofErr w:type="spellStart"/>
      <w:r w:rsidRPr="005077DD">
        <w:t>years experience</w:t>
      </w:r>
      <w:proofErr w:type="spellEnd"/>
      <w:r w:rsidRPr="005077DD">
        <w:t xml:space="preserve"> in manufacture of </w:t>
      </w:r>
      <w:r>
        <w:rPr>
          <w:lang w:val="en-US"/>
        </w:rPr>
        <w:t>traffic coating as one of its principal products.</w:t>
      </w:r>
    </w:p>
    <w:p w:rsidR="001659F3" w:rsidRPr="00C32315" w:rsidRDefault="001659F3" w:rsidP="001659F3">
      <w:pPr>
        <w:pStyle w:val="PR2"/>
        <w:spacing w:before="240"/>
      </w:pPr>
      <w:r>
        <w:t>Manufacturer's product submitted has been in satisfactory operation on five similar</w:t>
      </w:r>
      <w:r w:rsidR="005956B1">
        <w:t xml:space="preserve"> installations for at least two</w:t>
      </w:r>
      <w:r>
        <w:t xml:space="preserve"> years</w:t>
      </w:r>
      <w:r>
        <w:rPr>
          <w:lang w:val="en-US"/>
        </w:rPr>
        <w:t>.</w:t>
      </w:r>
    </w:p>
    <w:p w:rsidR="001659F3" w:rsidRPr="005077DD" w:rsidRDefault="001659F3" w:rsidP="001659F3">
      <w:pPr>
        <w:pStyle w:val="CMT"/>
        <w:spacing w:after="240"/>
      </w:pPr>
      <w:r w:rsidRPr="005077DD">
        <w:t>Specifier</w:t>
      </w:r>
      <w:r>
        <w:t xml:space="preserve">: </w:t>
      </w:r>
      <w:r w:rsidRPr="005077DD">
        <w:t xml:space="preserve">Retain "Approval of Manufacturers and Comparable Products" Paragraph below </w:t>
      </w:r>
      <w:r>
        <w:rPr>
          <w:lang w:val="en-US"/>
        </w:rPr>
        <w:t>to provide</w:t>
      </w:r>
      <w:r w:rsidRPr="005077DD">
        <w:t xml:space="preserve"> control over qualifying of substituted manufacturers.</w:t>
      </w:r>
    </w:p>
    <w:p w:rsidR="001659F3" w:rsidRPr="005077DD" w:rsidRDefault="001659F3" w:rsidP="001659F3">
      <w:pPr>
        <w:pStyle w:val="PR2"/>
        <w:outlineLvl w:val="9"/>
      </w:pPr>
      <w:r w:rsidRPr="00A00E15">
        <w:t>Approval of Manufacturers and Comparable Products</w:t>
      </w:r>
      <w:r>
        <w:t xml:space="preserve">: </w:t>
      </w:r>
      <w:r w:rsidRPr="00B55899">
        <w:rPr>
          <w:lang w:val="en-US"/>
        </w:rPr>
        <w:t>[</w:t>
      </w:r>
      <w:r w:rsidRPr="005077DD">
        <w:t>Submit</w:t>
      </w:r>
      <w:r w:rsidRPr="00B55899">
        <w:rPr>
          <w:lang w:val="en-US"/>
        </w:rPr>
        <w:t>]</w:t>
      </w:r>
      <w:r>
        <w:rPr>
          <w:lang w:val="en-US"/>
        </w:rPr>
        <w:t xml:space="preserve"> </w:t>
      </w:r>
      <w:r w:rsidRPr="00B55899">
        <w:rPr>
          <w:lang w:val="en-US"/>
        </w:rPr>
        <w:t>[</w:t>
      </w:r>
      <w:r>
        <w:rPr>
          <w:lang w:val="en-US"/>
        </w:rPr>
        <w:t>Prime Bidder must submit</w:t>
      </w:r>
      <w:r w:rsidRPr="00B55899">
        <w:rPr>
          <w:lang w:val="en-US"/>
        </w:rPr>
        <w:t>]</w:t>
      </w:r>
      <w:r w:rsidRPr="005077DD">
        <w:t xml:space="preserve"> the following in accordance with project substitution requirements, within time allowed for substitution review:</w:t>
      </w:r>
    </w:p>
    <w:p w:rsidR="001659F3" w:rsidRPr="005077DD" w:rsidRDefault="001659F3" w:rsidP="001659F3">
      <w:pPr>
        <w:pStyle w:val="PR3"/>
        <w:spacing w:before="240"/>
      </w:pPr>
      <w:r w:rsidRPr="005077DD">
        <w:t>Completed and signed Substitution Request form.</w:t>
      </w:r>
    </w:p>
    <w:p w:rsidR="001659F3" w:rsidRPr="005077DD" w:rsidRDefault="001659F3" w:rsidP="001659F3">
      <w:pPr>
        <w:pStyle w:val="PR3"/>
      </w:pPr>
      <w:r w:rsidRPr="005077DD">
        <w:t>Product data, including certified independent test data indicating compliance with requirements.</w:t>
      </w:r>
    </w:p>
    <w:p w:rsidR="001659F3" w:rsidRPr="005077DD" w:rsidRDefault="001659F3" w:rsidP="001659F3">
      <w:pPr>
        <w:pStyle w:val="PR3"/>
      </w:pPr>
      <w:r w:rsidRPr="005077DD">
        <w:t xml:space="preserve">Sample </w:t>
      </w:r>
      <w:r>
        <w:t>shop drawings</w:t>
      </w:r>
      <w:r w:rsidRPr="005077DD">
        <w:t xml:space="preserve"> from similar project.</w:t>
      </w:r>
    </w:p>
    <w:p w:rsidR="001659F3" w:rsidRPr="005077DD" w:rsidRDefault="001659F3" w:rsidP="001659F3">
      <w:pPr>
        <w:pStyle w:val="PR3"/>
      </w:pPr>
      <w:r w:rsidRPr="005077DD">
        <w:t>Project references</w:t>
      </w:r>
      <w:r>
        <w:t xml:space="preserve">: </w:t>
      </w:r>
      <w:r w:rsidRPr="005077DD">
        <w:t>Minimum of five installations of similar system not less than five years old, with Owner and Architect contact information.</w:t>
      </w:r>
    </w:p>
    <w:p w:rsidR="001659F3" w:rsidRDefault="001659F3" w:rsidP="001659F3">
      <w:pPr>
        <w:pStyle w:val="PR3"/>
      </w:pPr>
      <w:r>
        <w:t>Name and resume of proposed qualified Inspector.</w:t>
      </w:r>
    </w:p>
    <w:p w:rsidR="001659F3" w:rsidRDefault="001659F3" w:rsidP="001659F3">
      <w:pPr>
        <w:pStyle w:val="PR3"/>
      </w:pPr>
      <w:r w:rsidRPr="005077DD">
        <w:t>Sample warranty.</w:t>
      </w:r>
    </w:p>
    <w:p w:rsidR="005956B1" w:rsidRPr="004114BA" w:rsidRDefault="005956B1" w:rsidP="005956B1">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traffic coating</w:t>
      </w:r>
      <w:r w:rsidRPr="004114BA">
        <w:t xml:space="preserve"> system, </w:t>
      </w:r>
      <w:r>
        <w:rPr>
          <w:lang w:val="en-US"/>
        </w:rPr>
        <w:t xml:space="preserve">and </w:t>
      </w:r>
      <w:r w:rsidRPr="004114BA">
        <w:t xml:space="preserve">qualified to perform observation and inspection specified </w:t>
      </w:r>
      <w:r w:rsidRPr="004114BA">
        <w:lastRenderedPageBreak/>
        <w:t>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rsidR="005956B1" w:rsidRPr="0019580F" w:rsidRDefault="005956B1" w:rsidP="005956B1">
      <w:pPr>
        <w:pStyle w:val="PR1"/>
      </w:pPr>
      <w:r w:rsidRPr="00424BF3">
        <w:t>Mockups</w:t>
      </w:r>
      <w:r>
        <w:t xml:space="preserve">: </w:t>
      </w:r>
      <w:r w:rsidRPr="00424BF3">
        <w:t xml:space="preserve">Provide </w:t>
      </w:r>
      <w:r>
        <w:t>traffic coating</w:t>
      </w:r>
      <w:r w:rsidRPr="00424BF3">
        <w:t xml:space="preserve"> </w:t>
      </w:r>
      <w:r>
        <w:t xml:space="preserve">mockup </w:t>
      </w:r>
      <w:r w:rsidRPr="00424BF3">
        <w:t>application within mockups required in other sections</w:t>
      </w:r>
      <w:r>
        <w:t xml:space="preserve">, or if not specified, in an area of not less than </w:t>
      </w:r>
      <w:r w:rsidRPr="0019580F">
        <w:rPr>
          <w:rStyle w:val="IP"/>
        </w:rPr>
        <w:t>150 sq. ft.</w:t>
      </w:r>
      <w:r w:rsidRPr="0019580F">
        <w:rPr>
          <w:rStyle w:val="SI"/>
        </w:rPr>
        <w:t xml:space="preserve"> (14 sq. m)</w:t>
      </w:r>
      <w:r>
        <w:t xml:space="preserve"> of surface where directed by </w:t>
      </w:r>
      <w:r>
        <w:rPr>
          <w:lang w:val="en-US"/>
        </w:rPr>
        <w:t>[</w:t>
      </w:r>
      <w:r>
        <w:t>Architect</w:t>
      </w:r>
      <w:r>
        <w:rPr>
          <w:lang w:val="en-US"/>
        </w:rPr>
        <w:t>] [Owner]</w:t>
      </w:r>
      <w:r>
        <w:t xml:space="preserve"> for each type of substrate condition. Include examples of surface preparation, crack and joint treatment, traffic coating application, </w:t>
      </w:r>
      <w:r>
        <w:rPr>
          <w:lang w:val="en-US"/>
        </w:rPr>
        <w:t xml:space="preserve">slip-resistant aggregate application, </w:t>
      </w:r>
      <w:r>
        <w:t>and flashing, transition, and termination conditions, to set quality standards for execution.</w:t>
      </w:r>
    </w:p>
    <w:p w:rsidR="005956B1" w:rsidRPr="0019580F" w:rsidRDefault="005956B1" w:rsidP="005956B1">
      <w:pPr>
        <w:pStyle w:val="PR2"/>
        <w:spacing w:before="240"/>
      </w:pPr>
      <w:r>
        <w:rPr>
          <w:lang w:val="en-US"/>
        </w:rPr>
        <w:t>Include intersections of deck traffic coating with adjacent vertical coating and moisture control system applications.</w:t>
      </w:r>
    </w:p>
    <w:p w:rsidR="006C7B78" w:rsidRDefault="006C7B78" w:rsidP="007974C0">
      <w:pPr>
        <w:pStyle w:val="ART"/>
      </w:pPr>
      <w:r>
        <w:t>DELIVERY, STORAGE AND HANDLING</w:t>
      </w:r>
    </w:p>
    <w:p w:rsidR="006C7B78" w:rsidRDefault="006C7B78" w:rsidP="007974C0">
      <w:pPr>
        <w:pStyle w:val="PR1"/>
      </w:pPr>
      <w:r>
        <w:t>Accept materials on site in manufacturer</w:t>
      </w:r>
      <w:r w:rsidR="00CB4456">
        <w:t>'s unopened original packaging</w:t>
      </w:r>
      <w:r>
        <w:t>.</w:t>
      </w:r>
    </w:p>
    <w:p w:rsidR="006C7B78" w:rsidRPr="005956B1"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rsidR="005956B1" w:rsidRDefault="005956B1" w:rsidP="005956B1">
      <w:pPr>
        <w:pStyle w:val="PR1"/>
      </w:pPr>
      <w:r w:rsidRPr="005077DD">
        <w:t>Construction Waste</w:t>
      </w:r>
      <w:r>
        <w:t xml:space="preserve">: </w:t>
      </w:r>
      <w:r w:rsidRPr="005077DD">
        <w:t xml:space="preserve">Store and dispose of packaging materials and construction waste in accordance with requirements of Division 01 Section </w:t>
      </w:r>
      <w:r w:rsidRPr="00B55899">
        <w:t>[</w:t>
      </w:r>
      <w:r w:rsidRPr="005077DD">
        <w:t>"Construction Waste Management"</w:t>
      </w:r>
      <w:r w:rsidRPr="00B55899">
        <w:t>]</w:t>
      </w:r>
      <w:r w:rsidRPr="005077DD">
        <w:t xml:space="preserve"> </w:t>
      </w:r>
      <w:r w:rsidRPr="00B55899">
        <w:t>[</w:t>
      </w:r>
      <w:r w:rsidRPr="005077DD">
        <w:t>"Temporary Facilities and Controls."</w:t>
      </w:r>
      <w:r w:rsidRPr="00B55899">
        <w:t>]</w:t>
      </w:r>
      <w:r>
        <w:rPr>
          <w:lang w:val="en-US"/>
        </w:rPr>
        <w:t>\</w:t>
      </w:r>
    </w:p>
    <w:p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rsidR="006C7B78" w:rsidRDefault="006C7B78" w:rsidP="007974C0">
      <w:pPr>
        <w:pStyle w:val="ART"/>
      </w:pPr>
      <w:r>
        <w:t>ENVIRONMENTAL REQUIREMENTS</w:t>
      </w:r>
    </w:p>
    <w:p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rsidR="00D761CC" w:rsidRDefault="00D761CC" w:rsidP="007974C0">
      <w:pPr>
        <w:pStyle w:val="PR2"/>
      </w:pPr>
      <w:r>
        <w:t xml:space="preserve">Do not apply </w:t>
      </w:r>
      <w:r w:rsidR="003E29F7">
        <w:t>traffic coating</w:t>
      </w:r>
      <w:r>
        <w:t xml:space="preserve"> to a damp or wet substrate or during snow, rain, fog, or mist.</w:t>
      </w:r>
    </w:p>
    <w:p w:rsidR="006C7B78" w:rsidRDefault="006C7B78" w:rsidP="007974C0">
      <w:pPr>
        <w:pStyle w:val="ART"/>
      </w:pPr>
      <w:r>
        <w:t>SCHEDULING</w:t>
      </w:r>
    </w:p>
    <w:p w:rsidR="005956B1" w:rsidRDefault="005956B1" w:rsidP="005956B1">
      <w:pPr>
        <w:pStyle w:val="PR1"/>
      </w:pPr>
      <w:r>
        <w:t>Coordinate installation of traffic coating with completion of roofing and other work</w:t>
      </w:r>
      <w:r>
        <w:rPr>
          <w:lang w:val="en-US"/>
        </w:rPr>
        <w:t xml:space="preserve"> requiring interface with traffic coating</w:t>
      </w:r>
      <w:r>
        <w:t>.</w:t>
      </w:r>
    </w:p>
    <w:p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rsidR="00C62BB6" w:rsidRPr="00424BF3" w:rsidRDefault="00C62BB6" w:rsidP="007974C0">
      <w:pPr>
        <w:pStyle w:val="ART"/>
      </w:pPr>
      <w:r w:rsidRPr="00424BF3">
        <w:t>WARRANTY</w:t>
      </w:r>
    </w:p>
    <w:p w:rsidR="005537F8" w:rsidRPr="00844960" w:rsidRDefault="005537F8" w:rsidP="005537F8">
      <w:pPr>
        <w:pStyle w:val="PR1"/>
      </w:pPr>
      <w:r w:rsidRPr="00844960">
        <w:t>Applicator:  Company specializing in performing the work of this section qualified by sy</w:t>
      </w:r>
      <w:r w:rsidR="00B56CB1" w:rsidRPr="00844960">
        <w:t xml:space="preserve">stem manufacturer for warranted </w:t>
      </w:r>
      <w:r w:rsidRPr="00844960">
        <w:t xml:space="preserve">membrane installation. Applicator shall submit the following certification for review:    </w:t>
      </w:r>
    </w:p>
    <w:p w:rsidR="005537F8" w:rsidRPr="00844960" w:rsidRDefault="005537F8" w:rsidP="005537F8">
      <w:pPr>
        <w:pStyle w:val="PR2"/>
      </w:pPr>
      <w:r w:rsidRPr="00844960">
        <w:t>Applicator shall submit documentation from the membrane manufacturer to verify contractor’s status as a qualified approved applicator for warranted installations.</w:t>
      </w:r>
    </w:p>
    <w:p w:rsidR="00016DD5" w:rsidRPr="00844960" w:rsidRDefault="00560113" w:rsidP="007974C0">
      <w:pPr>
        <w:pStyle w:val="CMT"/>
        <w:rPr>
          <w:lang w:val="en-US"/>
        </w:rPr>
      </w:pPr>
      <w:r w:rsidRPr="00844960">
        <w:rPr>
          <w:lang w:val="en-US"/>
        </w:rPr>
        <w:t xml:space="preserve">Specifier: </w:t>
      </w:r>
      <w:r w:rsidR="00E21AB0" w:rsidRPr="00844960">
        <w:t>Consult Tremco representative</w:t>
      </w:r>
      <w:r w:rsidR="00016DD5" w:rsidRPr="00844960">
        <w:t xml:space="preserve"> for available special project warranty terms and conditions.</w:t>
      </w:r>
    </w:p>
    <w:p w:rsidR="009E508E" w:rsidRPr="00844960" w:rsidRDefault="00803141" w:rsidP="00F3093D">
      <w:pPr>
        <w:pStyle w:val="PR2"/>
        <w:outlineLvl w:val="9"/>
      </w:pPr>
      <w:r w:rsidRPr="00844960">
        <w:rPr>
          <w:lang w:val="en-US"/>
        </w:rPr>
        <w:t>Access</w:t>
      </w:r>
      <w:r w:rsidR="00560113" w:rsidRPr="00844960">
        <w:rPr>
          <w:lang w:val="en-US"/>
        </w:rPr>
        <w:t xml:space="preserve"> for Repair: </w:t>
      </w:r>
      <w:r w:rsidR="0020715F" w:rsidRPr="00844960">
        <w:t xml:space="preserve">Owner shall provide unimpeded access to the Project and the </w:t>
      </w:r>
      <w:r w:rsidR="003E29F7" w:rsidRPr="00844960">
        <w:t>traffic coating</w:t>
      </w:r>
      <w:r w:rsidR="0020715F" w:rsidRPr="00844960">
        <w:t xml:space="preserve"> system for purposes of testing, leak investigation, and repair, </w:t>
      </w:r>
    </w:p>
    <w:p w:rsidR="00075134" w:rsidRPr="00844960" w:rsidRDefault="00075134" w:rsidP="007974C0">
      <w:pPr>
        <w:pStyle w:val="PR2"/>
        <w:outlineLvl w:val="9"/>
      </w:pPr>
      <w:r w:rsidRPr="00844960">
        <w:t>Cost Limit</w:t>
      </w:r>
      <w:r w:rsidRPr="00844960">
        <w:rPr>
          <w:lang w:val="en-US"/>
        </w:rPr>
        <w:t>ation</w:t>
      </w:r>
      <w:r w:rsidR="002927C3" w:rsidRPr="00844960">
        <w:t xml:space="preserve">: </w:t>
      </w:r>
      <w:r w:rsidRPr="00844960">
        <w:t>Manufacturer's obligation for repair or replacement shall be limited to the original installed cost of the work.</w:t>
      </w:r>
    </w:p>
    <w:p w:rsidR="00016DD5" w:rsidRPr="00E66445" w:rsidRDefault="00844960" w:rsidP="007974C0">
      <w:pPr>
        <w:pStyle w:val="PR2"/>
        <w:outlineLvl w:val="9"/>
      </w:pPr>
      <w:r w:rsidRPr="00E66445">
        <w:rPr>
          <w:lang w:val="en-US"/>
        </w:rPr>
        <w:t>High-Wear (Turns, Ramps, Ticket Spitters and a</w:t>
      </w:r>
      <w:r w:rsidRPr="00E66445">
        <w:rPr>
          <w:vanish/>
          <w:lang w:val="en-US"/>
        </w:rPr>
        <w:t>n</w:t>
      </w:r>
      <w:r w:rsidRPr="00E66445">
        <w:rPr>
          <w:lang w:val="en-US"/>
        </w:rPr>
        <w:t xml:space="preserve">n 8’ diameter around all drains) </w:t>
      </w:r>
      <w:r w:rsidR="00803141" w:rsidRPr="00E66445">
        <w:t>Warranty Period</w:t>
      </w:r>
      <w:r w:rsidRPr="00E66445">
        <w:rPr>
          <w:lang w:val="en-US"/>
        </w:rPr>
        <w:t xml:space="preserve"> for Vulkem EWS with PUMA Technology</w:t>
      </w:r>
      <w:r w:rsidR="002927C3" w:rsidRPr="00E66445">
        <w:t xml:space="preserve">: </w:t>
      </w:r>
      <w:r w:rsidR="000C1F4B" w:rsidRPr="00E66445">
        <w:rPr>
          <w:lang w:val="en-US"/>
        </w:rPr>
        <w:t>Ten ye</w:t>
      </w:r>
      <w:proofErr w:type="spellStart"/>
      <w:r w:rsidR="000C1F4B" w:rsidRPr="00E66445">
        <w:t>a</w:t>
      </w:r>
      <w:r w:rsidR="000C1F4B" w:rsidRPr="00E66445">
        <w:rPr>
          <w:lang w:val="en-US"/>
        </w:rPr>
        <w:t>rs</w:t>
      </w:r>
      <w:proofErr w:type="spellEnd"/>
      <w:r w:rsidR="00016DD5" w:rsidRPr="00E66445">
        <w:t xml:space="preserve"> </w:t>
      </w:r>
      <w:r w:rsidR="000C1F4B" w:rsidRPr="00E66445">
        <w:rPr>
          <w:lang w:val="en-US"/>
        </w:rPr>
        <w:t xml:space="preserve">from </w:t>
      </w:r>
      <w:r w:rsidR="00803141" w:rsidRPr="00E66445">
        <w:rPr>
          <w:rFonts w:cs="Arial"/>
        </w:rPr>
        <w:t>date of Substantial Completion</w:t>
      </w:r>
      <w:r w:rsidR="00016DD5" w:rsidRPr="00E66445">
        <w:rPr>
          <w:rFonts w:cs="Arial"/>
        </w:rPr>
        <w:t>.</w:t>
      </w:r>
    </w:p>
    <w:p w:rsidR="00844960" w:rsidRPr="00E66445" w:rsidRDefault="00844960" w:rsidP="007974C0">
      <w:pPr>
        <w:pStyle w:val="PR2"/>
        <w:outlineLvl w:val="9"/>
      </w:pPr>
      <w:r w:rsidRPr="00E66445">
        <w:rPr>
          <w:rFonts w:cs="Arial"/>
          <w:lang w:val="en-US"/>
        </w:rPr>
        <w:t>Vehicular Traffic (Drive Lanes and Parking Stalls) Warranty Period for Vulkem 3</w:t>
      </w:r>
      <w:r w:rsidR="00506245">
        <w:rPr>
          <w:rFonts w:cs="Arial"/>
          <w:lang w:val="en-US"/>
        </w:rPr>
        <w:t>5</w:t>
      </w:r>
      <w:r w:rsidRPr="00E66445">
        <w:rPr>
          <w:rFonts w:cs="Arial"/>
          <w:lang w:val="en-US"/>
        </w:rPr>
        <w:t>0NF/</w:t>
      </w:r>
      <w:r w:rsidR="00506245">
        <w:rPr>
          <w:rFonts w:cs="Arial"/>
          <w:lang w:val="en-US"/>
        </w:rPr>
        <w:t>346</w:t>
      </w:r>
      <w:r w:rsidRPr="00E66445">
        <w:rPr>
          <w:rFonts w:cs="Arial"/>
          <w:lang w:val="en-US"/>
        </w:rPr>
        <w:t>/</w:t>
      </w:r>
      <w:r w:rsidR="00506245">
        <w:rPr>
          <w:rFonts w:cs="Arial"/>
          <w:lang w:val="en-US"/>
        </w:rPr>
        <w:t>346</w:t>
      </w:r>
      <w:bookmarkStart w:id="4" w:name="_GoBack"/>
      <w:bookmarkEnd w:id="4"/>
      <w:r w:rsidRPr="00E66445">
        <w:rPr>
          <w:rFonts w:cs="Arial"/>
          <w:lang w:val="en-US"/>
        </w:rPr>
        <w:t xml:space="preserve">: Five years from date of </w:t>
      </w:r>
      <w:r w:rsidR="00506245" w:rsidRPr="00E66445">
        <w:rPr>
          <w:rFonts w:cs="Arial"/>
          <w:lang w:val="en-US"/>
        </w:rPr>
        <w:t>Substantial</w:t>
      </w:r>
      <w:r w:rsidRPr="00E66445">
        <w:rPr>
          <w:rFonts w:cs="Arial"/>
          <w:lang w:val="en-US"/>
        </w:rPr>
        <w:t xml:space="preserve"> Completion. </w:t>
      </w:r>
    </w:p>
    <w:p w:rsidR="00E21AB0" w:rsidRDefault="00E21AB0" w:rsidP="007974C0">
      <w:pPr>
        <w:pStyle w:val="PR1"/>
      </w:pPr>
      <w:r>
        <w:lastRenderedPageBreak/>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rsidR="00E21AB0" w:rsidRDefault="00E21AB0" w:rsidP="007974C0">
      <w:pPr>
        <w:pStyle w:val="PR2"/>
      </w:pPr>
      <w:r>
        <w:t>Mechanical damage caused by outside agents.</w:t>
      </w:r>
    </w:p>
    <w:p w:rsidR="00705F9D" w:rsidRPr="00861EAC" w:rsidRDefault="00705F9D" w:rsidP="00705F9D">
      <w:pPr>
        <w:pStyle w:val="PR1"/>
        <w:numPr>
          <w:ilvl w:val="0"/>
          <w:numId w:val="25"/>
        </w:numPr>
        <w:rPr>
          <w:rFonts w:cs="Arial"/>
        </w:rPr>
      </w:pPr>
      <w:r w:rsidRPr="00861EAC">
        <w:rPr>
          <w:rFonts w:cs="Arial"/>
        </w:rPr>
        <w:t>PRODUCTS</w:t>
      </w:r>
    </w:p>
    <w:p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rsidR="00AA4B81" w:rsidRPr="00732A85" w:rsidRDefault="00AA4B81" w:rsidP="00AA4B81">
      <w:pPr>
        <w:pStyle w:val="PR1"/>
      </w:pPr>
      <w:r w:rsidRPr="00424BF3">
        <w:t>Basis-of-Design Product</w:t>
      </w:r>
      <w:r>
        <w:t xml:space="preserve">s: </w:t>
      </w:r>
      <w:r w:rsidRPr="00424BF3">
        <w:t xml:space="preserve">Provide </w:t>
      </w:r>
      <w:r>
        <w:rPr>
          <w:lang w:val="en-US"/>
        </w:rPr>
        <w:t>traffic coating</w:t>
      </w:r>
      <w:r w:rsidRPr="00424BF3">
        <w:t xml:space="preserve"> products manufactured by </w:t>
      </w:r>
      <w:r w:rsidRPr="005E5468">
        <w:rPr>
          <w:b/>
        </w:rPr>
        <w:t>Tremco</w:t>
      </w:r>
      <w:r>
        <w:rPr>
          <w:b/>
        </w:rPr>
        <w:t>, Inc., Commercial Sealants and Waterproofing</w:t>
      </w:r>
      <w:r w:rsidRPr="005E5468">
        <w:rPr>
          <w:b/>
        </w:rPr>
        <w:t xml:space="preserve"> Division</w:t>
      </w:r>
      <w:r w:rsidRPr="00C43B48">
        <w:rPr>
          <w:b/>
        </w:rPr>
        <w:t>, An RPM Company</w:t>
      </w:r>
      <w:r>
        <w:t>, Beachwood OH; (866) </w:t>
      </w:r>
      <w:r w:rsidRPr="002E4E9F">
        <w:t xml:space="preserve">321-6357; email: </w:t>
      </w:r>
      <w:hyperlink r:id="rId18" w:history="1">
        <w:r w:rsidRPr="00746404">
          <w:rPr>
            <w:rStyle w:val="Hyperlink"/>
          </w:rPr>
          <w:t>techresources@tremcoinc.com</w:t>
        </w:r>
      </w:hyperlink>
      <w:r>
        <w:t xml:space="preserve">; </w:t>
      </w:r>
      <w:hyperlink r:id="rId19" w:history="1">
        <w:r w:rsidRPr="00746404">
          <w:rPr>
            <w:rStyle w:val="Hyperlink"/>
          </w:rPr>
          <w:t>www.tremcosealants.com</w:t>
        </w:r>
      </w:hyperlink>
      <w:r>
        <w:t xml:space="preserve">, </w:t>
      </w:r>
      <w:r w:rsidRPr="00B55899">
        <w:t>[</w:t>
      </w:r>
      <w:r w:rsidRPr="00424BF3">
        <w:t>or comparable products of other manufacturer approved by Architect in accordance with Instructions to Bidders and Division 01 General Requirements</w:t>
      </w:r>
      <w:r w:rsidRPr="00B55899">
        <w:t>]</w:t>
      </w:r>
      <w:r w:rsidRPr="005355FB">
        <w:t>.</w:t>
      </w:r>
    </w:p>
    <w:p w:rsidR="00AA4B81" w:rsidRPr="00AA4B81" w:rsidRDefault="00AA4B81" w:rsidP="00AA4B81">
      <w:pPr>
        <w:pStyle w:val="PR1"/>
      </w:pPr>
      <w:r>
        <w:t>Source Limitations: Provide traffic coating system materials and accessory products from single source from single manufacturer.</w:t>
      </w:r>
    </w:p>
    <w:p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rsidR="008052D1" w:rsidRDefault="008052D1" w:rsidP="007974C0">
      <w:pPr>
        <w:pStyle w:val="ART"/>
      </w:pPr>
      <w:r>
        <w:t>PERFORMANCE REQUIREMENTS</w:t>
      </w:r>
    </w:p>
    <w:p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rsidR="00B523C0" w:rsidRPr="00E66445" w:rsidRDefault="003C2B58" w:rsidP="007974C0">
      <w:pPr>
        <w:pStyle w:val="CMT"/>
      </w:pPr>
      <w:r w:rsidRPr="00E66445">
        <w:t>Specifier</w:t>
      </w:r>
      <w:r w:rsidRPr="00E66445">
        <w:rPr>
          <w:lang w:val="en-US"/>
        </w:rPr>
        <w:t xml:space="preserve">: </w:t>
      </w:r>
      <w:r w:rsidR="00B523C0" w:rsidRPr="00E66445">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rsidR="00B523C0" w:rsidRPr="00E66445" w:rsidRDefault="00EA0E07" w:rsidP="007974C0">
      <w:pPr>
        <w:pStyle w:val="CMT"/>
      </w:pPr>
      <w:r w:rsidRPr="00E66445">
        <w:t>Specifier</w:t>
      </w:r>
      <w:r w:rsidRPr="00E66445">
        <w:rPr>
          <w:lang w:val="en-US"/>
        </w:rPr>
        <w:t xml:space="preserve"> </w:t>
      </w:r>
      <w:r w:rsidR="00B523C0" w:rsidRPr="00E66445">
        <w:t xml:space="preserve">Retain </w:t>
      </w:r>
      <w:r w:rsidRPr="00E66445">
        <w:t>"Energy Performance" paragraph</w:t>
      </w:r>
      <w:r w:rsidR="00B523C0" w:rsidRPr="00E66445">
        <w:t xml:space="preserve"> below to specify cool-roof performance for traffic coatings that are </w:t>
      </w:r>
      <w:r w:rsidR="00B523C0" w:rsidRPr="00E66445">
        <w:rPr>
          <w:lang w:val="en-US"/>
        </w:rPr>
        <w:t>installed on exposed decks</w:t>
      </w:r>
      <w:r w:rsidR="00B523C0" w:rsidRPr="00E66445">
        <w:t>.  Verify availability of compliant products with manufacturers.</w:t>
      </w:r>
    </w:p>
    <w:p w:rsidR="00851D40" w:rsidRPr="00E66445" w:rsidRDefault="00851D40" w:rsidP="00851D40">
      <w:pPr>
        <w:pStyle w:val="CMT"/>
      </w:pPr>
      <w:r w:rsidRPr="00E66445">
        <w:rPr>
          <w:lang w:val="en-US"/>
        </w:rPr>
        <w:t xml:space="preserve">Specifier:  </w:t>
      </w:r>
      <w:r w:rsidRPr="00E66445">
        <w:t>Vulkem 950NF Topcoat can be used both as an intermediate coat for the Tremco heavy duty system and a topcoat for interior applications. Vulkem 951NF is a low-odor topcoat designed for exterior applications and for use over Vulkem 950NF in heavy duty applications.</w:t>
      </w:r>
    </w:p>
    <w:p w:rsidR="00B523C0" w:rsidRPr="00E66445" w:rsidRDefault="00EC20D9" w:rsidP="007974C0">
      <w:pPr>
        <w:pStyle w:val="PR1"/>
      </w:pPr>
      <w:r w:rsidRPr="00E66445">
        <w:rPr>
          <w:lang w:val="en-US"/>
        </w:rPr>
        <w:t>High-Wear</w:t>
      </w:r>
      <w:r w:rsidR="00844960" w:rsidRPr="00E66445">
        <w:rPr>
          <w:lang w:val="en-US"/>
        </w:rPr>
        <w:t xml:space="preserve"> Traffic Coating</w:t>
      </w:r>
      <w:r w:rsidR="0010455D" w:rsidRPr="00E66445">
        <w:t xml:space="preserve">: </w:t>
      </w:r>
      <w:r w:rsidR="00B523C0" w:rsidRPr="00E66445">
        <w:t>Manufactur</w:t>
      </w:r>
      <w:r w:rsidR="007433EE" w:rsidRPr="00E66445">
        <w:t xml:space="preserve">er's </w:t>
      </w:r>
      <w:r w:rsidR="007433EE" w:rsidRPr="00E66445">
        <w:rPr>
          <w:lang w:val="en-US"/>
        </w:rPr>
        <w:t>polyurethane methyl methacrylate</w:t>
      </w:r>
      <w:r w:rsidR="002A7206" w:rsidRPr="00E66445">
        <w:rPr>
          <w:lang w:val="en-US"/>
        </w:rPr>
        <w:t xml:space="preserve"> system for extreme</w:t>
      </w:r>
      <w:r w:rsidR="00B523C0" w:rsidRPr="00E66445">
        <w:t xml:space="preserve"> exterior exposure</w:t>
      </w:r>
      <w:r w:rsidR="002A7206" w:rsidRPr="00E66445">
        <w:rPr>
          <w:lang w:val="en-US"/>
        </w:rPr>
        <w:t xml:space="preserve"> conditions</w:t>
      </w:r>
      <w:r w:rsidR="00B523C0" w:rsidRPr="00E66445">
        <w:t xml:space="preserve">, traffic-bearing, seamless, high-solids-content, cold liquid-applied, elastomeric, waterproofing membrane system with integral wearing surface for </w:t>
      </w:r>
      <w:r w:rsidR="00D535C5" w:rsidRPr="00E66445">
        <w:rPr>
          <w:lang w:val="en-US"/>
        </w:rPr>
        <w:t>high-wear</w:t>
      </w:r>
      <w:r w:rsidR="00844960" w:rsidRPr="00E66445">
        <w:rPr>
          <w:lang w:val="en-US"/>
        </w:rPr>
        <w:t xml:space="preserve"> </w:t>
      </w:r>
      <w:r w:rsidR="00B523C0" w:rsidRPr="00E66445">
        <w:t>vehicular traffic</w:t>
      </w:r>
      <w:r w:rsidR="001F1790" w:rsidRPr="00E66445">
        <w:rPr>
          <w:lang w:val="en-US"/>
        </w:rPr>
        <w:t>.</w:t>
      </w:r>
      <w:r w:rsidR="00844960" w:rsidRPr="00E66445">
        <w:rPr>
          <w:lang w:val="en-US"/>
        </w:rPr>
        <w:t xml:space="preserve"> </w:t>
      </w:r>
      <w:r w:rsidRPr="00E66445">
        <w:rPr>
          <w:lang w:val="en-US"/>
        </w:rPr>
        <w:t>High-wear</w:t>
      </w:r>
      <w:r w:rsidR="00844960" w:rsidRPr="00E66445">
        <w:rPr>
          <w:lang w:val="en-US"/>
        </w:rPr>
        <w:t xml:space="preserve"> vehicular traffic includes turns, ramps, ticket spitters and a</w:t>
      </w:r>
      <w:r w:rsidR="00844960" w:rsidRPr="00E66445">
        <w:rPr>
          <w:vanish/>
          <w:lang w:val="en-US"/>
        </w:rPr>
        <w:t>n</w:t>
      </w:r>
      <w:r w:rsidR="00844960" w:rsidRPr="00E66445">
        <w:rPr>
          <w:lang w:val="en-US"/>
        </w:rPr>
        <w:t>n 8’ diameter around all drains.</w:t>
      </w:r>
    </w:p>
    <w:p w:rsidR="00B523C0" w:rsidRPr="00E66445" w:rsidRDefault="00B523C0" w:rsidP="00F3093D">
      <w:pPr>
        <w:pStyle w:val="PR2"/>
        <w:outlineLvl w:val="9"/>
        <w:rPr>
          <w:b/>
        </w:rPr>
      </w:pPr>
      <w:r w:rsidRPr="00E66445">
        <w:rPr>
          <w:lang w:val="en-US"/>
        </w:rPr>
        <w:t xml:space="preserve">Basis of Design Products: </w:t>
      </w:r>
      <w:r w:rsidRPr="00E66445">
        <w:rPr>
          <w:b/>
          <w:lang w:val="en-US"/>
        </w:rPr>
        <w:t xml:space="preserve">Tremco, Inc., </w:t>
      </w:r>
      <w:r w:rsidR="003F6F00" w:rsidRPr="00E66445">
        <w:rPr>
          <w:b/>
        </w:rPr>
        <w:t xml:space="preserve">Vulkem </w:t>
      </w:r>
      <w:r w:rsidR="000C1F4B" w:rsidRPr="00E66445">
        <w:rPr>
          <w:b/>
          <w:lang w:val="en-US"/>
        </w:rPr>
        <w:t>EWS System</w:t>
      </w:r>
    </w:p>
    <w:p w:rsidR="00B523C0" w:rsidRPr="00E66445" w:rsidRDefault="0010455D" w:rsidP="00EC20D9">
      <w:pPr>
        <w:pStyle w:val="PR3"/>
      </w:pPr>
      <w:r w:rsidRPr="00E66445">
        <w:t xml:space="preserve">Primer: </w:t>
      </w:r>
      <w:r w:rsidR="009A7104" w:rsidRPr="00E66445">
        <w:t>Two-component, chemically curing methyl methacrylate</w:t>
      </w:r>
    </w:p>
    <w:p w:rsidR="000C1F4B" w:rsidRPr="00E66445" w:rsidRDefault="00D932B2" w:rsidP="00EC20D9">
      <w:pPr>
        <w:pStyle w:val="PR4"/>
      </w:pPr>
      <w:r w:rsidRPr="00E66445">
        <w:t>Tremco PUMA Primer</w:t>
      </w:r>
      <w:r w:rsidR="00EC20D9" w:rsidRPr="00E66445">
        <w:t xml:space="preserve"> - 17 wet mils</w:t>
      </w:r>
    </w:p>
    <w:p w:rsidR="00525235" w:rsidRPr="00E66445" w:rsidRDefault="00525235" w:rsidP="00525235">
      <w:pPr>
        <w:pStyle w:val="PR4"/>
      </w:pPr>
      <w:r w:rsidRPr="00E66445">
        <w:t>B&amp;M #GS 20 Silica Sand</w:t>
      </w:r>
    </w:p>
    <w:p w:rsidR="00B523C0" w:rsidRPr="00E66445" w:rsidRDefault="00C0742B" w:rsidP="00EC20D9">
      <w:pPr>
        <w:pStyle w:val="PR3"/>
      </w:pPr>
      <w:r w:rsidRPr="00E66445">
        <w:t>Base Coat</w:t>
      </w:r>
      <w:r w:rsidR="0010455D" w:rsidRPr="00E66445">
        <w:t xml:space="preserve">: </w:t>
      </w:r>
      <w:r w:rsidR="000C1F4B" w:rsidRPr="00E66445">
        <w:t>Modified polyurethane methacrylate</w:t>
      </w:r>
    </w:p>
    <w:p w:rsidR="000C1F4B" w:rsidRPr="00E66445" w:rsidRDefault="00F24CA6" w:rsidP="00EC20D9">
      <w:pPr>
        <w:pStyle w:val="PR4"/>
      </w:pPr>
      <w:r w:rsidRPr="00E66445">
        <w:t>Tremco PUMA BC Base Coat</w:t>
      </w:r>
      <w:r w:rsidR="00EC20D9" w:rsidRPr="00E66445">
        <w:t xml:space="preserve"> - 80 wet mils</w:t>
      </w:r>
    </w:p>
    <w:p w:rsidR="000C1F4B" w:rsidRPr="00E66445" w:rsidRDefault="000C1F4B" w:rsidP="00C0742B">
      <w:pPr>
        <w:pStyle w:val="PR4"/>
      </w:pPr>
      <w:r w:rsidRPr="00E66445">
        <w:t>Wear Coat: Modified polyurethane methacrylate</w:t>
      </w:r>
      <w:r w:rsidR="00C0742B" w:rsidRPr="00E66445">
        <w:t xml:space="preserve"> </w:t>
      </w:r>
    </w:p>
    <w:p w:rsidR="000C1F4B" w:rsidRPr="00E66445" w:rsidRDefault="00D932B2" w:rsidP="00C0742B">
      <w:pPr>
        <w:pStyle w:val="PR4"/>
        <w:ind w:left="2070" w:hanging="36"/>
      </w:pPr>
      <w:r w:rsidRPr="00E66445">
        <w:t>Tremco PUMA WC</w:t>
      </w:r>
      <w:r w:rsidR="000C1F4B" w:rsidRPr="00E66445">
        <w:t xml:space="preserve"> Wear Coat</w:t>
      </w:r>
      <w:r w:rsidR="00FE5F5D" w:rsidRPr="00E66445">
        <w:t xml:space="preserve"> mixed with </w:t>
      </w:r>
      <w:r w:rsidR="00F24CA6" w:rsidRPr="00E66445">
        <w:t>Tremco PUMA</w:t>
      </w:r>
      <w:r w:rsidR="00FE5F5D" w:rsidRPr="00E66445">
        <w:t xml:space="preserve"> </w:t>
      </w:r>
      <w:r w:rsidR="002023E9" w:rsidRPr="00E66445">
        <w:t>Filler Powder</w:t>
      </w:r>
      <w:r w:rsidR="00EC20D9" w:rsidRPr="00E66445">
        <w:t xml:space="preserve"> </w:t>
      </w:r>
      <w:r w:rsidR="00C0742B" w:rsidRPr="00E66445">
        <w:t>- 65 wet mils</w:t>
      </w:r>
    </w:p>
    <w:p w:rsidR="00EC20D9" w:rsidRPr="00E66445" w:rsidRDefault="001C50CC" w:rsidP="00EC20D9">
      <w:pPr>
        <w:pStyle w:val="PR4"/>
      </w:pPr>
      <w:r w:rsidRPr="00E66445">
        <w:t>B&amp;M #GS 18</w:t>
      </w:r>
      <w:r w:rsidR="00BA0995" w:rsidRPr="00E66445">
        <w:t xml:space="preserve"> Silica Sand</w:t>
      </w:r>
    </w:p>
    <w:p w:rsidR="000C1F4B" w:rsidRPr="00E66445" w:rsidRDefault="00B523C0" w:rsidP="00EC20D9">
      <w:pPr>
        <w:pStyle w:val="PR3"/>
      </w:pPr>
      <w:r w:rsidRPr="00E66445">
        <w:t xml:space="preserve"> </w:t>
      </w:r>
      <w:r w:rsidR="0010455D" w:rsidRPr="00E66445">
        <w:t>Top Coat:</w:t>
      </w:r>
      <w:r w:rsidR="000C1F4B" w:rsidRPr="00E66445">
        <w:t xml:space="preserve"> Methyl Methacrylate</w:t>
      </w:r>
    </w:p>
    <w:p w:rsidR="00B523C0" w:rsidRPr="00E66445" w:rsidRDefault="00D932B2" w:rsidP="00EC20D9">
      <w:pPr>
        <w:pStyle w:val="PR4"/>
      </w:pPr>
      <w:r w:rsidRPr="00E66445">
        <w:t>Tremco PUMA TC</w:t>
      </w:r>
      <w:r w:rsidR="000C1F4B" w:rsidRPr="00E66445">
        <w:t xml:space="preserve"> Top Coat</w:t>
      </w:r>
      <w:r w:rsidR="00EC20D9" w:rsidRPr="00E66445">
        <w:t xml:space="preserve"> – 25 wet mils</w:t>
      </w:r>
    </w:p>
    <w:p w:rsidR="004B7B40" w:rsidRPr="00E66445" w:rsidRDefault="0010455D" w:rsidP="00EC20D9">
      <w:pPr>
        <w:pStyle w:val="PR4"/>
      </w:pPr>
      <w:r w:rsidRPr="00E66445">
        <w:t xml:space="preserve">Color: </w:t>
      </w:r>
      <w:r w:rsidR="004B7B40" w:rsidRPr="00E66445">
        <w:t>As selected by Architect from manufacturer's full range.</w:t>
      </w:r>
    </w:p>
    <w:p w:rsidR="00D535C5" w:rsidRPr="00E66445" w:rsidRDefault="00D535C5" w:rsidP="00D535C5">
      <w:pPr>
        <w:pStyle w:val="PR1"/>
      </w:pPr>
      <w:r w:rsidRPr="00E66445">
        <w:rPr>
          <w:lang w:val="en-US"/>
        </w:rPr>
        <w:t>Vehicular Traffic Coating for Drive Lanes</w:t>
      </w:r>
      <w:r w:rsidR="00B427EE">
        <w:rPr>
          <w:lang w:val="en-US"/>
        </w:rPr>
        <w:t xml:space="preserve"> and Parking Stalls</w:t>
      </w:r>
      <w:r w:rsidRPr="00E66445">
        <w:rPr>
          <w:lang w:val="en-US"/>
        </w:rPr>
        <w:t xml:space="preserve">: </w:t>
      </w:r>
      <w:r w:rsidRPr="00E66445">
        <w:t xml:space="preserve">Manufacturer's standard low-odor, low-VOC, traffic-bearing, seamless, high-solids-content, cold liquid-applied, elastomeric, waterproofing membrane system with integral wearing surface for vehicular traffic; </w:t>
      </w:r>
      <w:r w:rsidRPr="00E66445">
        <w:rPr>
          <w:lang w:val="en-US"/>
        </w:rPr>
        <w:t>meeting</w:t>
      </w:r>
      <w:r w:rsidRPr="00E66445">
        <w:t xml:space="preserve"> ASTM C 957, and SWRI validated and below</w:t>
      </w:r>
      <w:r w:rsidRPr="00E66445">
        <w:rPr>
          <w:lang w:val="en-US"/>
        </w:rPr>
        <w:t xml:space="preserve"> 350 g/L maximum per 40 CFR 59, Subpart D (EPA Method 24). </w:t>
      </w:r>
    </w:p>
    <w:p w:rsidR="00D535C5" w:rsidRPr="00E66445" w:rsidRDefault="00D535C5" w:rsidP="00D535C5">
      <w:pPr>
        <w:pStyle w:val="PR2"/>
      </w:pPr>
      <w:r w:rsidRPr="00E66445">
        <w:lastRenderedPageBreak/>
        <w:t xml:space="preserve">Basis of Design Products: </w:t>
      </w:r>
      <w:r w:rsidRPr="00E66445">
        <w:rPr>
          <w:b/>
        </w:rPr>
        <w:t>Tremco, Inc., Vulkem</w:t>
      </w:r>
      <w:r w:rsidRPr="00E66445">
        <w:rPr>
          <w:b/>
          <w:lang w:val="en-US"/>
        </w:rPr>
        <w:t xml:space="preserve"> </w:t>
      </w:r>
      <w:r w:rsidR="00B427EE">
        <w:rPr>
          <w:b/>
        </w:rPr>
        <w:t>35</w:t>
      </w:r>
      <w:r w:rsidRPr="00E66445">
        <w:rPr>
          <w:b/>
        </w:rPr>
        <w:t>0NF/</w:t>
      </w:r>
      <w:r w:rsidR="00B427EE">
        <w:rPr>
          <w:b/>
          <w:lang w:val="en-US"/>
        </w:rPr>
        <w:t>346/346</w:t>
      </w:r>
    </w:p>
    <w:p w:rsidR="00D535C5" w:rsidRPr="00E66445" w:rsidRDefault="00D535C5" w:rsidP="00D535C5">
      <w:pPr>
        <w:pStyle w:val="PR3"/>
      </w:pPr>
      <w:r w:rsidRPr="00E66445">
        <w:t>Primer:  Liquid primer recommended for substrate and conditions by traffic-coating manufacturer when required.</w:t>
      </w:r>
    </w:p>
    <w:p w:rsidR="00D535C5" w:rsidRPr="00E66445" w:rsidRDefault="00D535C5" w:rsidP="00D535C5">
      <w:pPr>
        <w:pStyle w:val="PR3"/>
      </w:pPr>
      <w:r w:rsidRPr="00E66445">
        <w:t>Base Coat:  Aromatic polyurethane</w:t>
      </w:r>
    </w:p>
    <w:p w:rsidR="00D535C5" w:rsidRPr="00E66445" w:rsidRDefault="00B427EE" w:rsidP="00D535C5">
      <w:pPr>
        <w:pStyle w:val="PR4"/>
      </w:pPr>
      <w:r>
        <w:t>Vulkem 350NF</w:t>
      </w:r>
      <w:r w:rsidR="00D535C5" w:rsidRPr="00E66445">
        <w:t xml:space="preserve"> – </w:t>
      </w:r>
      <w:r w:rsidR="00D535C5" w:rsidRPr="00E66445">
        <w:tab/>
        <w:t>25 wet mils</w:t>
      </w:r>
    </w:p>
    <w:p w:rsidR="00D535C5" w:rsidRPr="00E66445" w:rsidRDefault="00B427EE" w:rsidP="00D535C5">
      <w:pPr>
        <w:pStyle w:val="PR3"/>
      </w:pPr>
      <w:r>
        <w:t>Wear Coat seeded with aggregate: Aliphatic</w:t>
      </w:r>
      <w:r w:rsidR="00D535C5" w:rsidRPr="00E66445">
        <w:t xml:space="preserve"> polyurethane with aggregate to saturation</w:t>
      </w:r>
    </w:p>
    <w:p w:rsidR="00D535C5" w:rsidRPr="00E66445" w:rsidRDefault="00B427EE" w:rsidP="00D535C5">
      <w:pPr>
        <w:pStyle w:val="PR4"/>
      </w:pPr>
      <w:r>
        <w:t>Vulkem 346 – 15</w:t>
      </w:r>
      <w:r w:rsidR="00D535C5" w:rsidRPr="00E66445">
        <w:t xml:space="preserve"> wet mils </w:t>
      </w:r>
    </w:p>
    <w:p w:rsidR="00D535C5" w:rsidRPr="00E66445" w:rsidRDefault="00D535C5" w:rsidP="00D535C5">
      <w:pPr>
        <w:pStyle w:val="PR3"/>
      </w:pPr>
      <w:r w:rsidRPr="00E66445">
        <w:t>Top Coat:</w:t>
      </w:r>
      <w:r w:rsidR="00B427EE">
        <w:t xml:space="preserve"> Aliphatic</w:t>
      </w:r>
      <w:r w:rsidRPr="00E66445">
        <w:t xml:space="preserve"> polyurethane with partial aggregate </w:t>
      </w:r>
    </w:p>
    <w:p w:rsidR="00D535C5" w:rsidRPr="00E66445" w:rsidRDefault="00B427EE" w:rsidP="00D535C5">
      <w:pPr>
        <w:pStyle w:val="PR4"/>
      </w:pPr>
      <w:r>
        <w:t xml:space="preserve">Vulkem 346 – 10-12 </w:t>
      </w:r>
      <w:r w:rsidR="00D535C5" w:rsidRPr="00E66445">
        <w:t>wet mils</w:t>
      </w:r>
    </w:p>
    <w:p w:rsidR="00D535C5" w:rsidRPr="00E66445" w:rsidRDefault="00D535C5" w:rsidP="00D535C5">
      <w:pPr>
        <w:pStyle w:val="PR4"/>
      </w:pPr>
    </w:p>
    <w:p w:rsidR="002E4E9F" w:rsidRDefault="00E04A6C" w:rsidP="007974C0">
      <w:pPr>
        <w:pStyle w:val="ART"/>
      </w:pPr>
      <w:r w:rsidRPr="00E66445">
        <w:t>ACCESSORY MATERIALS</w:t>
      </w:r>
      <w:r w:rsidR="00A9283A" w:rsidRPr="00E66445">
        <w:t xml:space="preserve"> for Vulkem EWS with</w:t>
      </w:r>
      <w:r w:rsidR="00A9283A">
        <w:t xml:space="preserve"> PUMA Technology</w:t>
      </w:r>
    </w:p>
    <w:p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rsidR="0010455D" w:rsidRPr="0010455D" w:rsidRDefault="00FE5F5D" w:rsidP="0010455D">
      <w:pPr>
        <w:pStyle w:val="PR1"/>
      </w:pPr>
      <w:r>
        <w:rPr>
          <w:lang w:val="en-US"/>
        </w:rPr>
        <w:t>Initiator; Benzoyl Peroxide</w:t>
      </w:r>
    </w:p>
    <w:p w:rsidR="00FE5F5D" w:rsidRPr="00FE5F5D" w:rsidRDefault="00F24CA6" w:rsidP="0010455D">
      <w:pPr>
        <w:pStyle w:val="PR2"/>
      </w:pPr>
      <w:r>
        <w:t xml:space="preserve">Tremco PUMA </w:t>
      </w:r>
      <w:r w:rsidR="00FE5F5D">
        <w:t>Initiator</w:t>
      </w:r>
    </w:p>
    <w:p w:rsidR="00A929E5" w:rsidRPr="00A929E5" w:rsidRDefault="00A929E5" w:rsidP="007974C0">
      <w:pPr>
        <w:pStyle w:val="PR1"/>
      </w:pPr>
      <w:r>
        <w:rPr>
          <w:lang w:val="en-US"/>
        </w:rPr>
        <w:t>Cleaner; One component polyurethane methyl methacrylate</w:t>
      </w:r>
    </w:p>
    <w:p w:rsidR="00A929E5" w:rsidRPr="00A929E5" w:rsidRDefault="00F24CA6" w:rsidP="00A929E5">
      <w:pPr>
        <w:pStyle w:val="PR2"/>
      </w:pPr>
      <w:r>
        <w:t>Tremco PUMA</w:t>
      </w:r>
      <w:r w:rsidRPr="0010455D">
        <w:t xml:space="preserve"> </w:t>
      </w:r>
      <w:r w:rsidR="00A929E5" w:rsidRPr="0010455D">
        <w:t>Cleaner</w:t>
      </w:r>
    </w:p>
    <w:p w:rsidR="00A929E5" w:rsidRPr="00A929E5" w:rsidRDefault="00A929E5" w:rsidP="007974C0">
      <w:pPr>
        <w:pStyle w:val="PR1"/>
      </w:pPr>
      <w:r>
        <w:rPr>
          <w:lang w:val="en-US"/>
        </w:rPr>
        <w:t xml:space="preserve">Cold Weather Catalyst; </w:t>
      </w:r>
    </w:p>
    <w:p w:rsidR="00A929E5" w:rsidRPr="00BD6018" w:rsidRDefault="00F24CA6" w:rsidP="00A929E5">
      <w:pPr>
        <w:pStyle w:val="PR2"/>
      </w:pPr>
      <w:r>
        <w:t>Tremco PUMA</w:t>
      </w:r>
      <w:r>
        <w:rPr>
          <w:lang w:val="en-US"/>
        </w:rPr>
        <w:t xml:space="preserve"> C</w:t>
      </w:r>
      <w:r w:rsidR="00A929E5">
        <w:rPr>
          <w:lang w:val="en-US"/>
        </w:rPr>
        <w:t>old Weather Catalyst</w:t>
      </w:r>
    </w:p>
    <w:p w:rsidR="00BD6018" w:rsidRPr="00087587" w:rsidRDefault="00BD6018" w:rsidP="00BD6018">
      <w:pPr>
        <w:pStyle w:val="CMT"/>
        <w:rPr>
          <w:color w:val="auto"/>
          <w:lang w:val="en-US"/>
        </w:rPr>
      </w:pPr>
    </w:p>
    <w:p w:rsidR="002023E9" w:rsidRDefault="00D932B2" w:rsidP="002023E9">
      <w:pPr>
        <w:pStyle w:val="PR2"/>
      </w:pPr>
      <w:r>
        <w:t>Tremco PUMA BC LM</w:t>
      </w:r>
      <w:r w:rsidR="00BD6018" w:rsidRPr="00087587">
        <w:t xml:space="preserve"> and/or </w:t>
      </w:r>
      <w:r>
        <w:t>Tremco PUMA WC</w:t>
      </w:r>
      <w:r w:rsidR="00BD6018" w:rsidRPr="00087587">
        <w:t xml:space="preserve"> with silica </w:t>
      </w:r>
    </w:p>
    <w:p w:rsidR="00BD6018" w:rsidRPr="00087587" w:rsidRDefault="00BD6018" w:rsidP="002023E9">
      <w:pPr>
        <w:pStyle w:val="PR1"/>
      </w:pPr>
      <w:r w:rsidRPr="00087587">
        <w:t>Vertical and Ramp Application Coating</w:t>
      </w:r>
    </w:p>
    <w:p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rsidR="002023E9" w:rsidRPr="002023E9" w:rsidRDefault="002023E9" w:rsidP="002023E9">
      <w:pPr>
        <w:pStyle w:val="PR1"/>
        <w:numPr>
          <w:ilvl w:val="4"/>
          <w:numId w:val="25"/>
        </w:numPr>
      </w:pPr>
      <w:proofErr w:type="gramStart"/>
      <w:r>
        <w:rPr>
          <w:lang w:val="en-US"/>
        </w:rPr>
        <w:t>Cant</w:t>
      </w:r>
      <w:proofErr w:type="gramEnd"/>
      <w:r>
        <w:rPr>
          <w:lang w:val="en-US"/>
        </w:rPr>
        <w:t xml:space="preserve"> Beads and Detailing of Penetrations</w:t>
      </w:r>
    </w:p>
    <w:p w:rsidR="002023E9" w:rsidRPr="00A9283A" w:rsidRDefault="002023E9" w:rsidP="002023E9">
      <w:pPr>
        <w:pStyle w:val="PR2"/>
        <w:numPr>
          <w:ilvl w:val="5"/>
          <w:numId w:val="25"/>
        </w:numPr>
      </w:pPr>
      <w:r>
        <w:rPr>
          <w:lang w:val="en-US"/>
        </w:rPr>
        <w:t>Tremco PUMA BC T</w:t>
      </w:r>
    </w:p>
    <w:p w:rsidR="00A9283A" w:rsidRDefault="00A9283A" w:rsidP="00A9283A">
      <w:pPr>
        <w:pStyle w:val="ART"/>
      </w:pPr>
      <w:r>
        <w:t xml:space="preserve">ACCESSORY MATERIALS for Vulkem </w:t>
      </w:r>
      <w:r w:rsidR="00B427EE">
        <w:t>350NF/346/346</w:t>
      </w:r>
    </w:p>
    <w:p w:rsidR="00A8523C" w:rsidRDefault="00A8523C" w:rsidP="00A8523C">
      <w:pPr>
        <w:pStyle w:val="PR1"/>
      </w:pPr>
      <w:r>
        <w:t>General: Accessory materials as described in manufacturer's written installation instructions, recommended to produce complete traffic coating system meeting performance requirements, and compatible with traffic coating material and adjacent materials.</w:t>
      </w:r>
    </w:p>
    <w:p w:rsidR="00A8523C" w:rsidRDefault="00A8523C" w:rsidP="00A8523C">
      <w:pPr>
        <w:pStyle w:val="PR1"/>
      </w:pPr>
      <w:r>
        <w:t xml:space="preserve">Single-Component, </w:t>
      </w:r>
      <w:r>
        <w:rPr>
          <w:lang w:val="en-US"/>
        </w:rPr>
        <w:t>Non-Sagging</w:t>
      </w:r>
      <w:r>
        <w:t xml:space="preserve"> Urethane Joint Sealant:  ASTM C 920, Type </w:t>
      </w:r>
      <w:r>
        <w:rPr>
          <w:lang w:val="en-US"/>
        </w:rPr>
        <w:t>N</w:t>
      </w:r>
      <w:r>
        <w:t>S, Class 50.</w:t>
      </w:r>
    </w:p>
    <w:p w:rsidR="00A9283A" w:rsidRPr="00087587" w:rsidRDefault="00A8523C" w:rsidP="00A8523C">
      <w:pPr>
        <w:pStyle w:val="PR2"/>
      </w:pPr>
      <w:r>
        <w:t>Basis of Design Product:</w:t>
      </w:r>
      <w:r w:rsidRPr="00A8523C">
        <w:rPr>
          <w:b/>
        </w:rPr>
        <w:t xml:space="preserve"> Tremco Incorporated; </w:t>
      </w:r>
      <w:r w:rsidRPr="00A8523C">
        <w:rPr>
          <w:b/>
          <w:lang w:val="en-US"/>
        </w:rPr>
        <w:t>Dymonic 100</w:t>
      </w:r>
      <w:r w:rsidRPr="00A8523C">
        <w:rPr>
          <w:b/>
        </w:rPr>
        <w:t>.</w:t>
      </w:r>
    </w:p>
    <w:p w:rsidR="00705F9D" w:rsidRDefault="00705F9D" w:rsidP="00705F9D">
      <w:pPr>
        <w:pStyle w:val="PR1"/>
        <w:numPr>
          <w:ilvl w:val="0"/>
          <w:numId w:val="25"/>
        </w:numPr>
        <w:rPr>
          <w:rFonts w:cs="Arial"/>
        </w:rPr>
      </w:pPr>
      <w:r>
        <w:rPr>
          <w:rFonts w:cs="Arial"/>
        </w:rPr>
        <w:t>EXECUTION</w:t>
      </w:r>
    </w:p>
    <w:p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rsidR="008C33C2" w:rsidRPr="008C33C2" w:rsidRDefault="00DB146B" w:rsidP="007974C0">
      <w:pPr>
        <w:pStyle w:val="PR2"/>
      </w:pPr>
      <w:r>
        <w:t>Test surfaces following cleaning and abrasion specified below.</w:t>
      </w:r>
    </w:p>
    <w:p w:rsidR="008C33C2" w:rsidRDefault="00617613" w:rsidP="00F3093D">
      <w:pPr>
        <w:pStyle w:val="PR3"/>
        <w:outlineLvl w:val="9"/>
      </w:pPr>
      <w:r>
        <w:lastRenderedPageBreak/>
        <w:t xml:space="preserve">Test for capillary moisture by </w:t>
      </w:r>
      <w:r w:rsidR="008C33C2">
        <w:t>method recommended in writing by traffic-coating manufacturer</w:t>
      </w:r>
      <w:r>
        <w:t>.</w:t>
      </w:r>
      <w:r w:rsidR="00C46CB5">
        <w:t xml:space="preserve"> </w:t>
      </w:r>
    </w:p>
    <w:p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rsidR="00617613" w:rsidRPr="00037FD6" w:rsidRDefault="00C46CB5" w:rsidP="007974C0">
      <w:pPr>
        <w:pStyle w:val="PR3"/>
      </w:pPr>
      <w:r>
        <w:t>Notify Architect</w:t>
      </w:r>
      <w:r w:rsidR="0077510A">
        <w:t xml:space="preserve"> in writing </w:t>
      </w:r>
      <w:r>
        <w:t>of unsatisfactory conditions.</w:t>
      </w:r>
    </w:p>
    <w:p w:rsidR="00DB4461" w:rsidRDefault="00DB4461" w:rsidP="007974C0">
      <w:pPr>
        <w:pStyle w:val="PR1"/>
      </w:pPr>
      <w:r>
        <w:t xml:space="preserve">Proceed with installation </w:t>
      </w:r>
      <w:r w:rsidR="008C33C2">
        <w:rPr>
          <w:lang w:val="en-US"/>
        </w:rPr>
        <w:t>once</w:t>
      </w:r>
      <w:r>
        <w:t xml:space="preserve"> unsatisfactory conditions have been corrected.</w:t>
      </w:r>
    </w:p>
    <w:p w:rsidR="00DB4461" w:rsidRDefault="00DB4461" w:rsidP="007974C0">
      <w:pPr>
        <w:pStyle w:val="ART"/>
      </w:pPr>
      <w:r>
        <w:t>PREPARATION</w:t>
      </w:r>
    </w:p>
    <w:p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rsidR="00DB146B" w:rsidRDefault="00DB146B" w:rsidP="007974C0">
      <w:pPr>
        <w:pStyle w:val="ART"/>
      </w:pPr>
      <w:r>
        <w:t>TERMINATIONS AND PENETRATIONS</w:t>
      </w:r>
    </w:p>
    <w:p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rsidR="00835901" w:rsidRDefault="00835901" w:rsidP="007974C0">
      <w:pPr>
        <w:pStyle w:val="PR1"/>
      </w:pPr>
      <w:r>
        <w:t>At terminations of traffic coating exposed to traffic, rout 1/4 by 1/4 inch keyway in concrete.</w:t>
      </w:r>
    </w:p>
    <w:p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rsidR="003F6F00" w:rsidRPr="00087587" w:rsidRDefault="003F6F00" w:rsidP="007974C0">
      <w:pPr>
        <w:pStyle w:val="ART"/>
      </w:pPr>
      <w:r w:rsidRPr="00087587">
        <w:t>VEHICULAR TRAFFIC-COATING APPLICATION</w:t>
      </w:r>
    </w:p>
    <w:p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rsidR="00851D40" w:rsidRPr="00851D40" w:rsidRDefault="00851D40" w:rsidP="00851D40">
      <w:pPr>
        <w:pStyle w:val="CMT"/>
        <w:rPr>
          <w:lang w:val="en-US"/>
        </w:rPr>
      </w:pPr>
      <w:r>
        <w:rPr>
          <w:lang w:val="en-US"/>
        </w:rPr>
        <w:lastRenderedPageBreak/>
        <w:t>Specifier: Edit number of coats below based upon manufacturer's recommendation for type of traffic. Intermediate coat is typically recommended for heavy traffic areas.</w:t>
      </w:r>
    </w:p>
    <w:p w:rsidR="003F6F00" w:rsidRDefault="003F6F00" w:rsidP="007974C0">
      <w:pPr>
        <w:pStyle w:val="PR1"/>
      </w:pPr>
      <w:r>
        <w:t>Apply traffic coatings to prepared wall terminations and vertical surfaces to height indicated; omit aggregate on vertical surfaces.</w:t>
      </w:r>
    </w:p>
    <w:p w:rsidR="003F6F00" w:rsidRDefault="0010455D" w:rsidP="007974C0">
      <w:pPr>
        <w:pStyle w:val="PR1"/>
      </w:pPr>
      <w:r>
        <w:t xml:space="preserve">Cure traffic coatings. </w:t>
      </w:r>
      <w:r w:rsidR="003F6F00">
        <w:t>Prevent contamination and damage during application and curing stages.</w:t>
      </w:r>
    </w:p>
    <w:p w:rsidR="002C5EFC" w:rsidRPr="00424BF3" w:rsidRDefault="002C5EFC" w:rsidP="007974C0">
      <w:pPr>
        <w:pStyle w:val="ART"/>
      </w:pPr>
      <w:r w:rsidRPr="00424BF3">
        <w:t>FIELD QUALITY CONTROL</w:t>
      </w:r>
    </w:p>
    <w:p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rsidR="00CA6956" w:rsidRDefault="00CA6956" w:rsidP="007974C0">
      <w:pPr>
        <w:pStyle w:val="ART"/>
      </w:pPr>
      <w:r>
        <w:t>CLEANING AND PROTECTING</w:t>
      </w:r>
    </w:p>
    <w:p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rsidR="00800DDD" w:rsidRPr="00DD08F8" w:rsidRDefault="00DD08F8" w:rsidP="00F24CA6">
      <w:pPr>
        <w:pStyle w:val="EOS"/>
        <w:jc w:val="center"/>
      </w:pPr>
      <w:r w:rsidRPr="00424BF3">
        <w:t>END OF SECTION</w:t>
      </w:r>
    </w:p>
    <w:sectPr w:rsidR="00800DDD" w:rsidRPr="00DD08F8" w:rsidSect="00B325CE">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FF" w:rsidRDefault="006232FF">
      <w:r>
        <w:separator/>
      </w:r>
    </w:p>
  </w:endnote>
  <w:endnote w:type="continuationSeparator" w:id="0">
    <w:p w:rsidR="006232FF" w:rsidRDefault="006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B427EE">
      <w:rPr>
        <w:rStyle w:val="PageNumber"/>
        <w:noProof/>
      </w:rPr>
      <w:t>9</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B427EE">
      <w:rPr>
        <w:rStyle w:val="PageNumber"/>
        <w:noProof/>
      </w:rPr>
      <w:t>9</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FF" w:rsidRDefault="006232FF">
      <w:r>
        <w:separator/>
      </w:r>
    </w:p>
  </w:footnote>
  <w:footnote w:type="continuationSeparator" w:id="0">
    <w:p w:rsidR="006232FF" w:rsidRDefault="0062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484"/>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C5E"/>
    <w:rsid w:val="00137F51"/>
    <w:rsid w:val="001410EB"/>
    <w:rsid w:val="00153EB6"/>
    <w:rsid w:val="00155AE5"/>
    <w:rsid w:val="00157C04"/>
    <w:rsid w:val="00160CC8"/>
    <w:rsid w:val="0016260A"/>
    <w:rsid w:val="00164779"/>
    <w:rsid w:val="001659F3"/>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C50CC"/>
    <w:rsid w:val="001D00B6"/>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13F8"/>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A97"/>
    <w:rsid w:val="00456E1F"/>
    <w:rsid w:val="00457C91"/>
    <w:rsid w:val="00461DDE"/>
    <w:rsid w:val="004625AA"/>
    <w:rsid w:val="00465B9D"/>
    <w:rsid w:val="0046670C"/>
    <w:rsid w:val="00472A65"/>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06245"/>
    <w:rsid w:val="00510CB8"/>
    <w:rsid w:val="00512D0E"/>
    <w:rsid w:val="00514035"/>
    <w:rsid w:val="005213FF"/>
    <w:rsid w:val="00525235"/>
    <w:rsid w:val="005355FB"/>
    <w:rsid w:val="00541C1A"/>
    <w:rsid w:val="00546276"/>
    <w:rsid w:val="0055093E"/>
    <w:rsid w:val="005537F8"/>
    <w:rsid w:val="005561B6"/>
    <w:rsid w:val="00560113"/>
    <w:rsid w:val="00570271"/>
    <w:rsid w:val="005747A2"/>
    <w:rsid w:val="00581EC6"/>
    <w:rsid w:val="00583DB1"/>
    <w:rsid w:val="0058416C"/>
    <w:rsid w:val="005869AC"/>
    <w:rsid w:val="005870DD"/>
    <w:rsid w:val="00590A9A"/>
    <w:rsid w:val="005920CB"/>
    <w:rsid w:val="005955CD"/>
    <w:rsid w:val="005956B1"/>
    <w:rsid w:val="005A5326"/>
    <w:rsid w:val="005B2BD6"/>
    <w:rsid w:val="005C3FF8"/>
    <w:rsid w:val="005C4E92"/>
    <w:rsid w:val="005C51ED"/>
    <w:rsid w:val="005C5F3A"/>
    <w:rsid w:val="005D4953"/>
    <w:rsid w:val="005D6E63"/>
    <w:rsid w:val="005D7A65"/>
    <w:rsid w:val="005D7EBE"/>
    <w:rsid w:val="005E0019"/>
    <w:rsid w:val="005E126E"/>
    <w:rsid w:val="005E375A"/>
    <w:rsid w:val="005E4F1F"/>
    <w:rsid w:val="005E5468"/>
    <w:rsid w:val="005E6D48"/>
    <w:rsid w:val="005F15A7"/>
    <w:rsid w:val="005F2468"/>
    <w:rsid w:val="005F2F81"/>
    <w:rsid w:val="005F44D9"/>
    <w:rsid w:val="006002C8"/>
    <w:rsid w:val="006024F7"/>
    <w:rsid w:val="00603920"/>
    <w:rsid w:val="00604620"/>
    <w:rsid w:val="00606977"/>
    <w:rsid w:val="006079E2"/>
    <w:rsid w:val="0061062B"/>
    <w:rsid w:val="006126C4"/>
    <w:rsid w:val="00616097"/>
    <w:rsid w:val="00617613"/>
    <w:rsid w:val="0062211F"/>
    <w:rsid w:val="006232FF"/>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545F"/>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15E"/>
    <w:rsid w:val="00702EBA"/>
    <w:rsid w:val="00705F9D"/>
    <w:rsid w:val="00706441"/>
    <w:rsid w:val="00710091"/>
    <w:rsid w:val="00711DC6"/>
    <w:rsid w:val="00713A99"/>
    <w:rsid w:val="007153DD"/>
    <w:rsid w:val="00716B2F"/>
    <w:rsid w:val="00717DD0"/>
    <w:rsid w:val="007213BC"/>
    <w:rsid w:val="007213BD"/>
    <w:rsid w:val="00726530"/>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0BE0"/>
    <w:rsid w:val="007926C1"/>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960"/>
    <w:rsid w:val="00844BF5"/>
    <w:rsid w:val="008509FC"/>
    <w:rsid w:val="00851D40"/>
    <w:rsid w:val="00852D1A"/>
    <w:rsid w:val="00853276"/>
    <w:rsid w:val="00855EAE"/>
    <w:rsid w:val="00857764"/>
    <w:rsid w:val="00857801"/>
    <w:rsid w:val="00860C20"/>
    <w:rsid w:val="00861EAC"/>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397A"/>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8523C"/>
    <w:rsid w:val="00A90CD7"/>
    <w:rsid w:val="00A92664"/>
    <w:rsid w:val="00A9283A"/>
    <w:rsid w:val="00A929E5"/>
    <w:rsid w:val="00A92A02"/>
    <w:rsid w:val="00A92AB3"/>
    <w:rsid w:val="00A94949"/>
    <w:rsid w:val="00A968AE"/>
    <w:rsid w:val="00AA098B"/>
    <w:rsid w:val="00AA3B6C"/>
    <w:rsid w:val="00AA4B81"/>
    <w:rsid w:val="00AA5A02"/>
    <w:rsid w:val="00AC1FEB"/>
    <w:rsid w:val="00AC6BEC"/>
    <w:rsid w:val="00AC7C0E"/>
    <w:rsid w:val="00AD3685"/>
    <w:rsid w:val="00AD3763"/>
    <w:rsid w:val="00AD7D5D"/>
    <w:rsid w:val="00AE297E"/>
    <w:rsid w:val="00AE2FA2"/>
    <w:rsid w:val="00AE32EA"/>
    <w:rsid w:val="00AF2015"/>
    <w:rsid w:val="00AF32D5"/>
    <w:rsid w:val="00AF4932"/>
    <w:rsid w:val="00AF5985"/>
    <w:rsid w:val="00B0221E"/>
    <w:rsid w:val="00B138B9"/>
    <w:rsid w:val="00B13A3E"/>
    <w:rsid w:val="00B201E3"/>
    <w:rsid w:val="00B23B7E"/>
    <w:rsid w:val="00B25F2F"/>
    <w:rsid w:val="00B262A4"/>
    <w:rsid w:val="00B26834"/>
    <w:rsid w:val="00B325CE"/>
    <w:rsid w:val="00B33A75"/>
    <w:rsid w:val="00B427EE"/>
    <w:rsid w:val="00B43095"/>
    <w:rsid w:val="00B44DD1"/>
    <w:rsid w:val="00B4503D"/>
    <w:rsid w:val="00B51E92"/>
    <w:rsid w:val="00B523C0"/>
    <w:rsid w:val="00B55899"/>
    <w:rsid w:val="00B56CB1"/>
    <w:rsid w:val="00B66357"/>
    <w:rsid w:val="00B70CC9"/>
    <w:rsid w:val="00B7493A"/>
    <w:rsid w:val="00B757A1"/>
    <w:rsid w:val="00B77561"/>
    <w:rsid w:val="00B779F8"/>
    <w:rsid w:val="00B80971"/>
    <w:rsid w:val="00B8630A"/>
    <w:rsid w:val="00B90254"/>
    <w:rsid w:val="00B90733"/>
    <w:rsid w:val="00B94530"/>
    <w:rsid w:val="00B94CA5"/>
    <w:rsid w:val="00B96E01"/>
    <w:rsid w:val="00BA0995"/>
    <w:rsid w:val="00BB21CA"/>
    <w:rsid w:val="00BD07B7"/>
    <w:rsid w:val="00BD2817"/>
    <w:rsid w:val="00BD2BFC"/>
    <w:rsid w:val="00BD38AA"/>
    <w:rsid w:val="00BD3D64"/>
    <w:rsid w:val="00BD43B4"/>
    <w:rsid w:val="00BD6018"/>
    <w:rsid w:val="00BD790C"/>
    <w:rsid w:val="00BD7A85"/>
    <w:rsid w:val="00BE124A"/>
    <w:rsid w:val="00BE4005"/>
    <w:rsid w:val="00BE6369"/>
    <w:rsid w:val="00BE6CA4"/>
    <w:rsid w:val="00BF1F62"/>
    <w:rsid w:val="00BF40CC"/>
    <w:rsid w:val="00BF4366"/>
    <w:rsid w:val="00BF5D1A"/>
    <w:rsid w:val="00BF6351"/>
    <w:rsid w:val="00C03437"/>
    <w:rsid w:val="00C03A1F"/>
    <w:rsid w:val="00C0742B"/>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77E4E"/>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5C5"/>
    <w:rsid w:val="00D53D7A"/>
    <w:rsid w:val="00D56C10"/>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6445"/>
    <w:rsid w:val="00E67533"/>
    <w:rsid w:val="00E70F61"/>
    <w:rsid w:val="00E73092"/>
    <w:rsid w:val="00E75AF2"/>
    <w:rsid w:val="00E769F9"/>
    <w:rsid w:val="00E76A40"/>
    <w:rsid w:val="00E775E5"/>
    <w:rsid w:val="00E807BC"/>
    <w:rsid w:val="00E816CB"/>
    <w:rsid w:val="00E82657"/>
    <w:rsid w:val="00E934B3"/>
    <w:rsid w:val="00E97B53"/>
    <w:rsid w:val="00E97C72"/>
    <w:rsid w:val="00EA0A25"/>
    <w:rsid w:val="00EA0E07"/>
    <w:rsid w:val="00EA30C5"/>
    <w:rsid w:val="00EA479D"/>
    <w:rsid w:val="00EB55BF"/>
    <w:rsid w:val="00EC20D9"/>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2085"/>
    <w:rsid w:val="00F85265"/>
    <w:rsid w:val="00F87F94"/>
    <w:rsid w:val="00F940D3"/>
    <w:rsid w:val="00F95344"/>
    <w:rsid w:val="00F96794"/>
    <w:rsid w:val="00F972DF"/>
    <w:rsid w:val="00FA5D33"/>
    <w:rsid w:val="00FA78C6"/>
    <w:rsid w:val="00FA7F0E"/>
    <w:rsid w:val="00FB53D5"/>
    <w:rsid w:val="00FB68DE"/>
    <w:rsid w:val="00FC11C6"/>
    <w:rsid w:val="00FC527F"/>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35C7A"/>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EC20D9"/>
    <w:pPr>
      <w:tabs>
        <w:tab w:val="left" w:pos="2016"/>
      </w:tabs>
      <w:ind w:left="2610"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70386783">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57479717">
      <w:bodyDiv w:val="1"/>
      <w:marLeft w:val="0"/>
      <w:marRight w:val="0"/>
      <w:marTop w:val="0"/>
      <w:marBottom w:val="0"/>
      <w:divBdr>
        <w:top w:val="none" w:sz="0" w:space="0" w:color="auto"/>
        <w:left w:val="none" w:sz="0" w:space="0" w:color="auto"/>
        <w:bottom w:val="none" w:sz="0" w:space="0" w:color="auto"/>
        <w:right w:val="none" w:sz="0" w:space="0" w:color="auto"/>
      </w:divBdr>
    </w:div>
    <w:div w:id="772286651">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698040590">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mailto:techresources@tremcoinc.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hyperlink" Target="http://www.u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http://www.swrionline.org" TargetMode="External"/><Relationship Id="rId10" Type="http://schemas.openxmlformats.org/officeDocument/2006/relationships/hyperlink" Target="http://www.tremcosealants.com" TargetMode="External"/><Relationship Id="rId19"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icr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09C9-78D5-4ED1-B59A-B5082E79ACE8}">
  <ds:schemaRefs>
    <ds:schemaRef ds:uri="http://schemas.openxmlformats.org/officeDocument/2006/bibliography"/>
  </ds:schemaRefs>
</ds:datastoreItem>
</file>

<file path=customXml/itemProps2.xml><?xml version="1.0" encoding="utf-8"?>
<ds:datastoreItem xmlns:ds="http://schemas.openxmlformats.org/officeDocument/2006/customXml" ds:itemID="{D37FC54A-5F51-458A-A486-ABA70693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27803</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2</cp:revision>
  <cp:lastPrinted>2014-06-01T20:00:00Z</cp:lastPrinted>
  <dcterms:created xsi:type="dcterms:W3CDTF">2019-02-13T19:18:00Z</dcterms:created>
  <dcterms:modified xsi:type="dcterms:W3CDTF">2019-02-13T19:18:00Z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